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E7E" w:rsidRPr="00710EA4" w:rsidRDefault="00462EAA" w:rsidP="00704CC0">
      <w:pPr>
        <w:pStyle w:val="Domylnie"/>
        <w:ind w:left="4956"/>
        <w:jc w:val="both"/>
        <w:rPr>
          <w:sz w:val="22"/>
          <w:szCs w:val="22"/>
        </w:rPr>
      </w:pPr>
      <w:r>
        <w:rPr>
          <w:rFonts w:ascii="Calibri" w:eastAsia="Times New Roman" w:hAnsi="Calibri" w:cs="Times New Roman"/>
          <w:lang w:eastAsia="pl-PL"/>
        </w:rPr>
        <w:t>Przyborów</w:t>
      </w:r>
      <w:r w:rsidR="008D7A8B">
        <w:rPr>
          <w:rFonts w:ascii="Calibri" w:eastAsia="Times New Roman" w:hAnsi="Calibri" w:cs="Times New Roman"/>
          <w:lang w:eastAsia="pl-PL"/>
        </w:rPr>
        <w:t xml:space="preserve">, dnia </w:t>
      </w:r>
      <w:r w:rsidR="002E21C3">
        <w:rPr>
          <w:rFonts w:ascii="Calibri" w:eastAsia="Times New Roman" w:hAnsi="Calibri" w:cs="Times New Roman"/>
          <w:lang w:eastAsia="pl-PL"/>
        </w:rPr>
        <w:t>27</w:t>
      </w:r>
      <w:r w:rsidR="00704CC0">
        <w:rPr>
          <w:rFonts w:ascii="Calibri" w:eastAsia="Times New Roman" w:hAnsi="Calibri" w:cs="Times New Roman"/>
          <w:lang w:eastAsia="pl-PL"/>
        </w:rPr>
        <w:t xml:space="preserve"> września</w:t>
      </w:r>
      <w:r w:rsidR="008D7A8B">
        <w:rPr>
          <w:rFonts w:ascii="Calibri" w:eastAsia="Times New Roman" w:hAnsi="Calibri" w:cs="Times New Roman"/>
          <w:lang w:eastAsia="pl-PL"/>
        </w:rPr>
        <w:t xml:space="preserve"> 2017</w:t>
      </w:r>
      <w:r w:rsidR="008D7A8B" w:rsidRPr="00593412">
        <w:rPr>
          <w:rFonts w:ascii="Calibri" w:eastAsia="Times New Roman" w:hAnsi="Calibri" w:cs="Times New Roman"/>
          <w:lang w:eastAsia="pl-PL"/>
        </w:rPr>
        <w:t xml:space="preserve"> r.</w:t>
      </w:r>
    </w:p>
    <w:p w:rsidR="002A7E7E" w:rsidRPr="00710EA4" w:rsidRDefault="002A7E7E">
      <w:pPr>
        <w:pStyle w:val="Domylnie"/>
        <w:ind w:left="1080"/>
        <w:jc w:val="both"/>
        <w:rPr>
          <w:sz w:val="22"/>
          <w:szCs w:val="22"/>
        </w:rPr>
      </w:pPr>
    </w:p>
    <w:p w:rsidR="002A7E7E" w:rsidRPr="00710EA4" w:rsidRDefault="00715204" w:rsidP="002131D1">
      <w:pPr>
        <w:pStyle w:val="Domylnie"/>
        <w:ind w:left="1080"/>
        <w:jc w:val="center"/>
        <w:outlineLvl w:val="0"/>
        <w:rPr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  <w:lang w:val="de-DE"/>
        </w:rPr>
        <w:t xml:space="preserve">ZAPYTANIE OFERTOWE NR </w:t>
      </w:r>
      <w:r w:rsidRPr="00A313C1">
        <w:rPr>
          <w:rFonts w:ascii="Calibri" w:hAnsi="Calibri"/>
          <w:b/>
          <w:bCs/>
          <w:sz w:val="22"/>
          <w:szCs w:val="22"/>
          <w:lang w:val="de-DE"/>
        </w:rPr>
        <w:t>1</w:t>
      </w:r>
      <w:r w:rsidR="00886C27">
        <w:rPr>
          <w:rFonts w:ascii="Calibri" w:hAnsi="Calibri"/>
          <w:b/>
          <w:bCs/>
          <w:sz w:val="22"/>
          <w:szCs w:val="22"/>
          <w:lang w:val="de-DE"/>
        </w:rPr>
        <w:t>/09/27</w:t>
      </w:r>
      <w:r w:rsidR="00AE7BF1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</w:p>
    <w:p w:rsidR="002A7E7E" w:rsidRPr="00710EA4" w:rsidRDefault="002A7E7E">
      <w:pPr>
        <w:pStyle w:val="Domylnie"/>
        <w:ind w:left="1080"/>
        <w:jc w:val="both"/>
        <w:rPr>
          <w:sz w:val="22"/>
          <w:szCs w:val="22"/>
        </w:rPr>
      </w:pPr>
    </w:p>
    <w:p w:rsidR="008D7A8B" w:rsidRPr="000E19FC" w:rsidRDefault="008D7A8B" w:rsidP="000E19FC">
      <w:pPr>
        <w:contextualSpacing/>
        <w:jc w:val="both"/>
        <w:rPr>
          <w:rFonts w:ascii="Calibri" w:hAnsi="Calibri" w:cs="Times New Roman"/>
          <w:sz w:val="22"/>
          <w:szCs w:val="22"/>
        </w:rPr>
      </w:pPr>
      <w:r w:rsidRP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W związku z planowanym rozwojem przedsiębio</w:t>
      </w:r>
      <w:r w:rsidR="000E6EBF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rstwa </w:t>
      </w:r>
      <w:r w:rsidR="000E19FC">
        <w:rPr>
          <w:rFonts w:ascii="Calibri" w:hAnsi="Calibri" w:cs="Times New Roman"/>
          <w:sz w:val="22"/>
          <w:szCs w:val="22"/>
        </w:rPr>
        <w:t xml:space="preserve">BUD DRÓG Usługi Budowy i Modernizacji Dróg </w:t>
      </w:r>
      <w:proofErr w:type="spellStart"/>
      <w:r w:rsidR="000E19FC">
        <w:rPr>
          <w:rFonts w:ascii="Calibri" w:hAnsi="Calibri" w:cs="Times New Roman"/>
          <w:sz w:val="22"/>
          <w:szCs w:val="22"/>
        </w:rPr>
        <w:t>Łagosz</w:t>
      </w:r>
      <w:proofErr w:type="spellEnd"/>
      <w:r w:rsidR="000E19FC">
        <w:rPr>
          <w:rFonts w:ascii="Calibri" w:hAnsi="Calibri" w:cs="Times New Roman"/>
          <w:sz w:val="22"/>
          <w:szCs w:val="22"/>
        </w:rPr>
        <w:t xml:space="preserve"> spółka jawna </w:t>
      </w:r>
      <w:r w:rsidR="000E6EBF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w oparciu </w:t>
      </w:r>
      <w:r w:rsid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o </w:t>
      </w:r>
      <w:r w:rsid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projekt </w:t>
      </w:r>
      <w:r w:rsid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„</w:t>
      </w:r>
      <w:r w:rsidR="00D301D4" w:rsidRP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 Wdrożenie nowej technologii w celu wytworzenia innowacyjnych produktów do hydroizolacji budynków oraz stabilizacji </w:t>
      </w:r>
      <w:proofErr w:type="spellStart"/>
      <w:r w:rsidR="00D301D4" w:rsidRP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iwzmacniania</w:t>
      </w:r>
      <w:proofErr w:type="spellEnd"/>
      <w:r w:rsidR="00D301D4" w:rsidRP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 gruntów dla budownictwa drogowego.</w:t>
      </w:r>
      <w:r w:rsidRP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", realizowany w ramach działania 3.2.2 Kredyt na innowacje technologiczne w ramach Programu Operacyjnego Inteligentny Rozwój 2014-2020, projekt nr: </w:t>
      </w:r>
      <w:r w:rsidR="00D301D4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>POIR. 03.02.02-00-992/17</w:t>
      </w:r>
      <w:r w:rsidRPr="000075D7">
        <w:rPr>
          <w:rFonts w:ascii="Calibri" w:eastAsia="SimSun" w:hAnsi="Calibri" w:cs="Mangal"/>
          <w:color w:val="00000A"/>
          <w:sz w:val="22"/>
          <w:szCs w:val="22"/>
          <w:lang w:eastAsia="zh-CN" w:bidi="hi-IN"/>
        </w:rPr>
        <w:t xml:space="preserve">, zwracamy się z zapytaniem ofertowym dotyczącym dostawy urządzeń w ramach ww. projektu. </w:t>
      </w:r>
    </w:p>
    <w:p w:rsidR="002A7E7E" w:rsidRPr="00710EA4" w:rsidRDefault="002A7E7E">
      <w:pPr>
        <w:pStyle w:val="Domylnie"/>
        <w:jc w:val="both"/>
        <w:rPr>
          <w:sz w:val="22"/>
          <w:szCs w:val="22"/>
        </w:rPr>
      </w:pPr>
    </w:p>
    <w:p w:rsidR="002A7E7E" w:rsidRPr="00710EA4" w:rsidRDefault="00AE7BF1">
      <w:pPr>
        <w:pStyle w:val="Domylnie"/>
        <w:jc w:val="both"/>
        <w:rPr>
          <w:sz w:val="22"/>
          <w:szCs w:val="22"/>
        </w:rPr>
      </w:pPr>
      <w:r w:rsidRPr="00710EA4">
        <w:rPr>
          <w:rFonts w:ascii="Calibri" w:hAnsi="Calibri"/>
          <w:sz w:val="22"/>
          <w:szCs w:val="22"/>
        </w:rPr>
        <w:t xml:space="preserve">Zapytanie ofertowe prowadzone jest w trybie konkurencyjnym – konkursie ofert do </w:t>
      </w:r>
      <w:proofErr w:type="spellStart"/>
      <w:r w:rsidRPr="00710EA4">
        <w:rPr>
          <w:rFonts w:ascii="Calibri" w:hAnsi="Calibri"/>
          <w:sz w:val="22"/>
          <w:szCs w:val="22"/>
        </w:rPr>
        <w:t>kt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rego</w:t>
      </w:r>
      <w:proofErr w:type="spellEnd"/>
      <w:r w:rsidRPr="00710EA4">
        <w:rPr>
          <w:rFonts w:ascii="Calibri" w:hAnsi="Calibri"/>
          <w:sz w:val="22"/>
          <w:szCs w:val="22"/>
        </w:rPr>
        <w:t xml:space="preserve"> nie stosuje się przepis</w:t>
      </w:r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 xml:space="preserve">w ustawy z dnia 29 stycznia 2004 r. Prawo </w:t>
      </w:r>
      <w:proofErr w:type="spellStart"/>
      <w:r w:rsidRPr="00710EA4">
        <w:rPr>
          <w:rFonts w:ascii="Calibri" w:hAnsi="Calibri"/>
          <w:sz w:val="22"/>
          <w:szCs w:val="22"/>
        </w:rPr>
        <w:t>zam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wień</w:t>
      </w:r>
      <w:proofErr w:type="spellEnd"/>
      <w:r w:rsidRPr="00710EA4">
        <w:rPr>
          <w:rFonts w:ascii="Calibri" w:hAnsi="Calibri"/>
          <w:sz w:val="22"/>
          <w:szCs w:val="22"/>
        </w:rPr>
        <w:t xml:space="preserve"> publicznych (Dz. U. z 2013r., poz. 907, </w:t>
      </w:r>
      <w:proofErr w:type="spellStart"/>
      <w:r w:rsidRPr="00710EA4">
        <w:rPr>
          <w:rFonts w:ascii="Calibri" w:hAnsi="Calibri"/>
          <w:sz w:val="22"/>
          <w:szCs w:val="22"/>
        </w:rPr>
        <w:t>t.j</w:t>
      </w:r>
      <w:proofErr w:type="spellEnd"/>
      <w:r w:rsidRPr="00710EA4">
        <w:rPr>
          <w:rFonts w:ascii="Calibri" w:hAnsi="Calibri"/>
          <w:sz w:val="22"/>
          <w:szCs w:val="22"/>
        </w:rPr>
        <w:t xml:space="preserve">. z </w:t>
      </w:r>
      <w:proofErr w:type="spellStart"/>
      <w:r w:rsidRPr="00710EA4">
        <w:rPr>
          <w:rFonts w:ascii="Calibri" w:hAnsi="Calibri"/>
          <w:sz w:val="22"/>
          <w:szCs w:val="22"/>
        </w:rPr>
        <w:t>późn</w:t>
      </w:r>
      <w:proofErr w:type="spellEnd"/>
      <w:r w:rsidRPr="00710EA4">
        <w:rPr>
          <w:rFonts w:ascii="Calibri" w:hAnsi="Calibri"/>
          <w:sz w:val="22"/>
          <w:szCs w:val="22"/>
        </w:rPr>
        <w:t xml:space="preserve">. zm.) z zachowaniem zasad </w:t>
      </w:r>
      <w:proofErr w:type="spellStart"/>
      <w:r w:rsidRPr="00710EA4">
        <w:rPr>
          <w:rFonts w:ascii="Calibri" w:hAnsi="Calibri"/>
          <w:sz w:val="22"/>
          <w:szCs w:val="22"/>
        </w:rPr>
        <w:t>r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wnego</w:t>
      </w:r>
      <w:proofErr w:type="spellEnd"/>
      <w:r w:rsidRPr="00710EA4">
        <w:rPr>
          <w:rFonts w:ascii="Calibri" w:hAnsi="Calibri"/>
          <w:sz w:val="22"/>
          <w:szCs w:val="22"/>
        </w:rPr>
        <w:t xml:space="preserve"> traktowania, uczciwej konkurencji i przejrzystości.</w:t>
      </w:r>
    </w:p>
    <w:p w:rsidR="002A7E7E" w:rsidRPr="00710EA4" w:rsidRDefault="00AE7BF1">
      <w:pPr>
        <w:pStyle w:val="Domylnie"/>
        <w:jc w:val="both"/>
        <w:rPr>
          <w:sz w:val="22"/>
          <w:szCs w:val="22"/>
        </w:rPr>
      </w:pPr>
      <w:r w:rsidRPr="00710EA4">
        <w:rPr>
          <w:rFonts w:ascii="Calibri" w:hAnsi="Calibri"/>
          <w:sz w:val="22"/>
          <w:szCs w:val="22"/>
        </w:rPr>
        <w:t xml:space="preserve">Udzielanie </w:t>
      </w:r>
      <w:proofErr w:type="spellStart"/>
      <w:r w:rsidRPr="00710EA4">
        <w:rPr>
          <w:rFonts w:ascii="Calibri" w:hAnsi="Calibri"/>
          <w:sz w:val="22"/>
          <w:szCs w:val="22"/>
        </w:rPr>
        <w:t>zam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wienia</w:t>
      </w:r>
      <w:proofErr w:type="spellEnd"/>
      <w:r w:rsidRPr="00710EA4">
        <w:rPr>
          <w:rFonts w:ascii="Calibri" w:hAnsi="Calibri"/>
          <w:sz w:val="22"/>
          <w:szCs w:val="22"/>
        </w:rPr>
        <w:t xml:space="preserve"> następuje zgodnie z zasadą konkurencyjności, określ</w:t>
      </w:r>
      <w:r w:rsidR="001A57C3">
        <w:rPr>
          <w:rFonts w:ascii="Calibri" w:hAnsi="Calibri"/>
          <w:sz w:val="22"/>
          <w:szCs w:val="22"/>
        </w:rPr>
        <w:t xml:space="preserve">oną </w:t>
      </w:r>
      <w:r w:rsidRPr="00710EA4">
        <w:rPr>
          <w:rFonts w:ascii="Calibri" w:hAnsi="Calibri"/>
          <w:sz w:val="22"/>
          <w:szCs w:val="22"/>
        </w:rPr>
        <w:t xml:space="preserve">w Wytycznych </w:t>
      </w:r>
      <w:r w:rsidR="001A57C3">
        <w:rPr>
          <w:rFonts w:ascii="Calibri" w:hAnsi="Calibri"/>
          <w:sz w:val="22"/>
          <w:szCs w:val="22"/>
        </w:rPr>
        <w:br/>
      </w:r>
      <w:r w:rsidRPr="00710EA4">
        <w:rPr>
          <w:rFonts w:ascii="Calibri" w:hAnsi="Calibri"/>
          <w:sz w:val="22"/>
          <w:szCs w:val="22"/>
        </w:rPr>
        <w:t xml:space="preserve">w zakresie </w:t>
      </w:r>
      <w:proofErr w:type="spellStart"/>
      <w:r w:rsidRPr="00710EA4">
        <w:rPr>
          <w:rFonts w:ascii="Calibri" w:hAnsi="Calibri"/>
          <w:sz w:val="22"/>
          <w:szCs w:val="22"/>
        </w:rPr>
        <w:t>kwalifikowalności</w:t>
      </w:r>
      <w:proofErr w:type="spellEnd"/>
      <w:r w:rsidRPr="00710EA4">
        <w:rPr>
          <w:rFonts w:ascii="Calibri" w:hAnsi="Calibri"/>
          <w:sz w:val="22"/>
          <w:szCs w:val="22"/>
        </w:rPr>
        <w:t xml:space="preserve"> </w:t>
      </w:r>
      <w:proofErr w:type="spellStart"/>
      <w:r w:rsidRPr="00710EA4">
        <w:rPr>
          <w:rFonts w:ascii="Calibri" w:hAnsi="Calibri"/>
          <w:sz w:val="22"/>
          <w:szCs w:val="22"/>
        </w:rPr>
        <w:t>wydatk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 xml:space="preserve">w </w:t>
      </w:r>
      <w:proofErr w:type="spellStart"/>
      <w:r w:rsidRPr="00710EA4">
        <w:rPr>
          <w:rFonts w:ascii="Calibri" w:hAnsi="Calibri"/>
          <w:sz w:val="22"/>
          <w:szCs w:val="22"/>
        </w:rPr>
        <w:t>w</w:t>
      </w:r>
      <w:proofErr w:type="spellEnd"/>
      <w:r w:rsidRPr="00710EA4">
        <w:rPr>
          <w:rFonts w:ascii="Calibri" w:hAnsi="Calibri"/>
          <w:sz w:val="22"/>
          <w:szCs w:val="22"/>
        </w:rPr>
        <w:t xml:space="preserve"> ramach Europejskiego Funduszu Rozwoju Regionalnego, Europejskiego Funduszu Społecznego oraz Funduszu </w:t>
      </w:r>
      <w:proofErr w:type="spellStart"/>
      <w:r w:rsidRPr="00710EA4">
        <w:rPr>
          <w:rFonts w:ascii="Calibri" w:hAnsi="Calibri"/>
          <w:sz w:val="22"/>
          <w:szCs w:val="22"/>
        </w:rPr>
        <w:t>Sp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10EA4">
        <w:rPr>
          <w:rFonts w:ascii="Calibri" w:hAnsi="Calibri"/>
          <w:sz w:val="22"/>
          <w:szCs w:val="22"/>
        </w:rPr>
        <w:t>jności</w:t>
      </w:r>
      <w:proofErr w:type="spellEnd"/>
      <w:r w:rsidRPr="00710EA4">
        <w:rPr>
          <w:rFonts w:ascii="Calibri" w:hAnsi="Calibri"/>
          <w:sz w:val="22"/>
          <w:szCs w:val="22"/>
        </w:rPr>
        <w:t xml:space="preserve"> na lata 2014-2020 oraz Wytycznymi w zakresie </w:t>
      </w:r>
      <w:proofErr w:type="spellStart"/>
      <w:r w:rsidRPr="00710EA4">
        <w:rPr>
          <w:rFonts w:ascii="Calibri" w:hAnsi="Calibri"/>
          <w:sz w:val="22"/>
          <w:szCs w:val="22"/>
        </w:rPr>
        <w:t>kwalifikowalności</w:t>
      </w:r>
      <w:proofErr w:type="spellEnd"/>
      <w:r w:rsidRPr="00710EA4">
        <w:rPr>
          <w:rFonts w:ascii="Calibri" w:hAnsi="Calibri"/>
          <w:sz w:val="22"/>
          <w:szCs w:val="22"/>
        </w:rPr>
        <w:t xml:space="preserve"> </w:t>
      </w:r>
      <w:proofErr w:type="spellStart"/>
      <w:r w:rsidRPr="00710EA4">
        <w:rPr>
          <w:rFonts w:ascii="Calibri" w:hAnsi="Calibri"/>
          <w:sz w:val="22"/>
          <w:szCs w:val="22"/>
        </w:rPr>
        <w:t>wydatk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 xml:space="preserve">w </w:t>
      </w:r>
      <w:proofErr w:type="spellStart"/>
      <w:r w:rsidRPr="00710EA4">
        <w:rPr>
          <w:rFonts w:ascii="Calibri" w:hAnsi="Calibri"/>
          <w:sz w:val="22"/>
          <w:szCs w:val="22"/>
        </w:rPr>
        <w:t>w</w:t>
      </w:r>
      <w:proofErr w:type="spellEnd"/>
      <w:r w:rsidRPr="00710EA4">
        <w:rPr>
          <w:rFonts w:ascii="Calibri" w:hAnsi="Calibri"/>
          <w:sz w:val="22"/>
          <w:szCs w:val="22"/>
        </w:rPr>
        <w:t xml:space="preserve"> ramach Programu Operacyjnego Inteligentny </w:t>
      </w:r>
      <w:proofErr w:type="spellStart"/>
      <w:r w:rsidRPr="00710EA4">
        <w:rPr>
          <w:rFonts w:ascii="Calibri" w:hAnsi="Calibri"/>
          <w:sz w:val="22"/>
          <w:szCs w:val="22"/>
        </w:rPr>
        <w:t>Rozw</w:t>
      </w:r>
      <w:proofErr w:type="spellEnd"/>
      <w:r w:rsidRPr="00710EA4">
        <w:rPr>
          <w:rFonts w:ascii="Calibri" w:hAnsi="Calibri"/>
          <w:sz w:val="22"/>
          <w:szCs w:val="22"/>
          <w:lang w:val="es-ES"/>
        </w:rPr>
        <w:t>ó</w:t>
      </w:r>
      <w:r w:rsidRPr="00710EA4">
        <w:rPr>
          <w:rFonts w:ascii="Calibri" w:hAnsi="Calibri"/>
          <w:sz w:val="22"/>
          <w:szCs w:val="22"/>
        </w:rPr>
        <w:t>j, 2014-2020.</w:t>
      </w:r>
    </w:p>
    <w:p w:rsidR="002A7E7E" w:rsidRDefault="002A7E7E">
      <w:pPr>
        <w:pStyle w:val="Domylnie"/>
        <w:jc w:val="both"/>
      </w:pPr>
    </w:p>
    <w:p w:rsidR="008B2F69" w:rsidRDefault="008B2F69">
      <w:pPr>
        <w:pStyle w:val="Domylnie"/>
        <w:jc w:val="both"/>
      </w:pPr>
    </w:p>
    <w:p w:rsidR="008B2F69" w:rsidRDefault="008B2F69">
      <w:pPr>
        <w:pStyle w:val="Domylnie"/>
        <w:jc w:val="both"/>
      </w:pPr>
    </w:p>
    <w:tbl>
      <w:tblPr>
        <w:tblW w:w="0" w:type="auto"/>
        <w:tblInd w:w="-108" w:type="dxa"/>
        <w:tblCellMar>
          <w:left w:w="10" w:type="dxa"/>
          <w:right w:w="10" w:type="dxa"/>
        </w:tblCellMar>
        <w:tblLook w:val="0000"/>
      </w:tblPr>
      <w:tblGrid>
        <w:gridCol w:w="1601"/>
        <w:gridCol w:w="7793"/>
      </w:tblGrid>
      <w:tr w:rsidR="002A7E7E" w:rsidRPr="00B01301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Nazwa i adres zamawiającego/beneficjenta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6001" w:rsidRPr="00C06001" w:rsidRDefault="00A672A2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 xml:space="preserve">BUD DRÓG Usługi Budowy i Modernizacji Dróg </w:t>
            </w:r>
            <w:proofErr w:type="spellStart"/>
            <w:r>
              <w:rPr>
                <w:rFonts w:ascii="Calibri" w:hAnsi="Calibri" w:cs="Times New Roman"/>
                <w:sz w:val="22"/>
                <w:szCs w:val="22"/>
              </w:rPr>
              <w:t>Łagosz</w:t>
            </w:r>
            <w:proofErr w:type="spellEnd"/>
            <w:r>
              <w:rPr>
                <w:rFonts w:ascii="Calibri" w:hAnsi="Calibri" w:cs="Times New Roman"/>
                <w:sz w:val="22"/>
                <w:szCs w:val="22"/>
              </w:rPr>
              <w:t xml:space="preserve"> spółka jawna</w:t>
            </w:r>
          </w:p>
          <w:p w:rsidR="00C06001" w:rsidRPr="00C06001" w:rsidRDefault="00A672A2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 xml:space="preserve">Przyborów 398, 32-825 Borzęcin </w:t>
            </w:r>
          </w:p>
          <w:p w:rsidR="00C06001" w:rsidRPr="00C06001" w:rsidRDefault="00A672A2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>
              <w:rPr>
                <w:rFonts w:ascii="Calibri" w:hAnsi="Calibri" w:cs="Times New Roman"/>
                <w:sz w:val="22"/>
                <w:szCs w:val="22"/>
              </w:rPr>
              <w:t>NIP 8691587815</w:t>
            </w:r>
          </w:p>
          <w:p w:rsidR="00C06001" w:rsidRPr="00715F1C" w:rsidRDefault="00C06001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 w:rsidRPr="00715F1C">
              <w:rPr>
                <w:rFonts w:ascii="Calibri" w:hAnsi="Calibri" w:cs="Times New Roman"/>
                <w:sz w:val="22"/>
                <w:szCs w:val="22"/>
              </w:rPr>
              <w:t xml:space="preserve">REGON </w:t>
            </w:r>
            <w:r w:rsidR="00A672A2" w:rsidRPr="00715F1C">
              <w:rPr>
                <w:rFonts w:ascii="Calibri" w:hAnsi="Calibri" w:cs="Times New Roman"/>
                <w:sz w:val="22"/>
                <w:szCs w:val="22"/>
              </w:rPr>
              <w:t>850518983</w:t>
            </w:r>
          </w:p>
          <w:p w:rsidR="00A97DA7" w:rsidRPr="00715F1C" w:rsidRDefault="00C06001" w:rsidP="00A97DA7">
            <w:pPr>
              <w:pStyle w:val="p1"/>
              <w:rPr>
                <w:rFonts w:ascii="Calibri" w:hAnsi="Calibri"/>
                <w:sz w:val="22"/>
                <w:szCs w:val="22"/>
              </w:rPr>
            </w:pPr>
            <w:r w:rsidRPr="00715F1C">
              <w:rPr>
                <w:rFonts w:ascii="Calibri" w:hAnsi="Calibri"/>
                <w:sz w:val="22"/>
                <w:szCs w:val="22"/>
              </w:rPr>
              <w:t xml:space="preserve">tel. </w:t>
            </w:r>
            <w:r w:rsidR="00A97DA7" w:rsidRPr="00715F1C">
              <w:rPr>
                <w:rStyle w:val="apple-converted-space"/>
              </w:rPr>
              <w:t> </w:t>
            </w:r>
            <w:r w:rsidR="00A97DA7" w:rsidRPr="00715F1C">
              <w:rPr>
                <w:rFonts w:ascii="Calibri" w:hAnsi="Calibri"/>
                <w:sz w:val="22"/>
                <w:szCs w:val="22"/>
              </w:rPr>
              <w:t>14 6853390</w:t>
            </w:r>
          </w:p>
          <w:p w:rsidR="00C06001" w:rsidRPr="00715F1C" w:rsidRDefault="00C06001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</w:p>
          <w:p w:rsidR="00A97DA7" w:rsidRPr="00715F1C" w:rsidRDefault="00A97DA7" w:rsidP="00B01301">
            <w:pPr>
              <w:pStyle w:val="Domylnie"/>
              <w:rPr>
                <w:sz w:val="15"/>
                <w:szCs w:val="15"/>
              </w:rPr>
            </w:pPr>
            <w:r w:rsidRPr="00715F1C">
              <w:rPr>
                <w:rFonts w:ascii="Calibri" w:hAnsi="Calibri" w:cs="Times New Roman"/>
                <w:sz w:val="22"/>
                <w:szCs w:val="22"/>
              </w:rPr>
              <w:t>biuro@buddrog.com</w:t>
            </w:r>
          </w:p>
          <w:p w:rsidR="002A7E7E" w:rsidRPr="00715F1C" w:rsidRDefault="00C06001" w:rsidP="00B01301">
            <w:pPr>
              <w:pStyle w:val="Domylnie"/>
            </w:pPr>
            <w:r w:rsidRPr="00715F1C">
              <w:rPr>
                <w:rFonts w:ascii="Calibri" w:hAnsi="Calibri" w:cs="Times New Roman"/>
                <w:sz w:val="22"/>
                <w:szCs w:val="22"/>
              </w:rPr>
              <w:t>www.</w:t>
            </w:r>
            <w:r w:rsidR="00B01301" w:rsidRPr="00715F1C">
              <w:rPr>
                <w:rFonts w:ascii="Calibri" w:hAnsi="Calibri" w:cs="Times New Roman"/>
                <w:sz w:val="22"/>
                <w:szCs w:val="22"/>
              </w:rPr>
              <w:t>buddrog.com</w:t>
            </w: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Tryb udzielenia zamówienia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Konkurs ofert</w:t>
            </w: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Miejsce i sposób publikacji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5A3913" w:rsidRDefault="00AE7BF1" w:rsidP="006606AE">
            <w:pPr>
              <w:pStyle w:val="Domylnie"/>
              <w:numPr>
                <w:ilvl w:val="0"/>
                <w:numId w:val="10"/>
              </w:numPr>
              <w:tabs>
                <w:tab w:val="clear" w:pos="708"/>
                <w:tab w:val="left" w:pos="434"/>
              </w:tabs>
              <w:ind w:left="434" w:hanging="425"/>
              <w:jc w:val="both"/>
              <w:rPr>
                <w:rStyle w:val="czeinternetowe"/>
                <w:rFonts w:asciiTheme="minorHAnsi" w:hAnsiTheme="minorHAnsi" w:cs="Mangal"/>
                <w:color w:val="00000A"/>
                <w:sz w:val="22"/>
                <w:szCs w:val="22"/>
                <w:u w:val="none"/>
                <w:lang w:eastAsia="zh-CN" w:bidi="hi-IN"/>
              </w:rPr>
            </w:pPr>
            <w:r w:rsidRPr="005A3913">
              <w:rPr>
                <w:rFonts w:asciiTheme="minorHAnsi" w:hAnsiTheme="minorHAnsi"/>
                <w:sz w:val="22"/>
                <w:szCs w:val="22"/>
              </w:rPr>
              <w:t xml:space="preserve">Strona internetowa zamawiającego </w:t>
            </w:r>
            <w:r w:rsidR="00B01301" w:rsidRPr="00B01301">
              <w:rPr>
                <w:rFonts w:ascii="Calibri" w:hAnsi="Calibri" w:cs="Times New Roman"/>
                <w:sz w:val="22"/>
                <w:szCs w:val="22"/>
              </w:rPr>
              <w:t>www.buddrog.com</w:t>
            </w:r>
          </w:p>
          <w:p w:rsidR="002A7E7E" w:rsidRPr="005A3913" w:rsidRDefault="00AE7BF1" w:rsidP="006606AE">
            <w:pPr>
              <w:pStyle w:val="Domylnie"/>
              <w:numPr>
                <w:ilvl w:val="0"/>
                <w:numId w:val="10"/>
              </w:numPr>
              <w:tabs>
                <w:tab w:val="clear" w:pos="708"/>
                <w:tab w:val="left" w:pos="434"/>
              </w:tabs>
              <w:ind w:left="434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A3913">
              <w:rPr>
                <w:rFonts w:asciiTheme="minorHAnsi" w:hAnsiTheme="minorHAnsi"/>
                <w:sz w:val="22"/>
                <w:szCs w:val="22"/>
              </w:rPr>
              <w:t xml:space="preserve">Bezpośrednie przekazanie do potencjalnych </w:t>
            </w:r>
            <w:proofErr w:type="spellStart"/>
            <w:r w:rsidRPr="005A3913">
              <w:rPr>
                <w:rFonts w:asciiTheme="minorHAnsi" w:hAnsiTheme="minorHAnsi"/>
                <w:sz w:val="22"/>
                <w:szCs w:val="22"/>
              </w:rPr>
              <w:t>dostawc</w:t>
            </w:r>
            <w:proofErr w:type="spellEnd"/>
            <w:r w:rsidRPr="005A391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="00430F58" w:rsidRPr="005A3913">
              <w:rPr>
                <w:rFonts w:asciiTheme="minorHAnsi" w:hAnsiTheme="minorHAnsi"/>
                <w:sz w:val="22"/>
                <w:szCs w:val="22"/>
              </w:rPr>
              <w:t>w drogą</w:t>
            </w:r>
            <w:r w:rsidRPr="005A3913">
              <w:rPr>
                <w:rFonts w:asciiTheme="minorHAnsi" w:hAnsiTheme="minorHAnsi"/>
                <w:sz w:val="22"/>
                <w:szCs w:val="22"/>
              </w:rPr>
              <w:t xml:space="preserve"> elektroniczną (email).</w:t>
            </w:r>
          </w:p>
          <w:p w:rsidR="002A7E7E" w:rsidRPr="005A3913" w:rsidRDefault="002A7E7E" w:rsidP="005A3913">
            <w:pPr>
              <w:pStyle w:val="Domylnie"/>
              <w:tabs>
                <w:tab w:val="clear" w:pos="708"/>
                <w:tab w:val="left" w:pos="860"/>
              </w:tabs>
              <w:ind w:left="570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4C3B39" w:rsidRDefault="00AE7BF1">
            <w:pPr>
              <w:pStyle w:val="Domylnie"/>
              <w:rPr>
                <w:sz w:val="22"/>
                <w:szCs w:val="22"/>
              </w:rPr>
            </w:pPr>
            <w:r w:rsidRPr="004C3B39">
              <w:rPr>
                <w:rFonts w:ascii="Calibri" w:hAnsi="Calibri"/>
                <w:sz w:val="22"/>
                <w:szCs w:val="22"/>
              </w:rPr>
              <w:t>Data ogłoszenia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4C3B39" w:rsidRDefault="009A40C1">
            <w:pPr>
              <w:pStyle w:val="Domylnie"/>
              <w:rPr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lang w:eastAsia="pl-PL"/>
              </w:rPr>
              <w:t>27</w:t>
            </w:r>
            <w:r w:rsidR="00704CC0">
              <w:rPr>
                <w:rFonts w:ascii="Calibri" w:eastAsia="Times New Roman" w:hAnsi="Calibri" w:cs="Times New Roman"/>
                <w:lang w:eastAsia="pl-PL"/>
              </w:rPr>
              <w:t xml:space="preserve"> września 2017</w:t>
            </w:r>
            <w:r w:rsidR="00704CC0" w:rsidRPr="00593412">
              <w:rPr>
                <w:rFonts w:ascii="Calibri" w:eastAsia="Times New Roman" w:hAnsi="Calibri" w:cs="Times New Roman"/>
                <w:lang w:eastAsia="pl-PL"/>
              </w:rPr>
              <w:t xml:space="preserve"> r.</w:t>
            </w: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Data złożenia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6001" w:rsidRPr="00B01301" w:rsidRDefault="00C06001" w:rsidP="00B01301">
            <w:pPr>
              <w:pStyle w:val="Domylnie"/>
              <w:rPr>
                <w:sz w:val="15"/>
                <w:szCs w:val="15"/>
              </w:rPr>
            </w:pPr>
            <w:r w:rsidRPr="00C06001">
              <w:rPr>
                <w:rFonts w:ascii="Calibri" w:hAnsi="Calibri" w:cs="Times New Roman"/>
                <w:sz w:val="22"/>
                <w:szCs w:val="22"/>
              </w:rPr>
              <w:t xml:space="preserve">Oferty należy składać drogą elektroniczną na </w:t>
            </w:r>
            <w:r>
              <w:rPr>
                <w:rFonts w:ascii="Calibri" w:hAnsi="Calibri" w:cs="Times New Roman"/>
                <w:sz w:val="22"/>
                <w:szCs w:val="22"/>
              </w:rPr>
              <w:t xml:space="preserve">adres </w:t>
            </w:r>
            <w:r>
              <w:rPr>
                <w:rFonts w:ascii="Calibri" w:hAnsi="Calibri" w:cs="Times New Roman"/>
                <w:sz w:val="22"/>
                <w:szCs w:val="22"/>
              </w:rPr>
              <w:br/>
            </w:r>
            <w:hyperlink r:id="rId8" w:history="1">
              <w:r w:rsidR="00B01301" w:rsidRPr="003359C9">
                <w:rPr>
                  <w:rStyle w:val="Hipercze"/>
                  <w:rFonts w:ascii="Calibri" w:hAnsi="Calibri" w:cs="Times New Roman"/>
                  <w:sz w:val="22"/>
                  <w:szCs w:val="22"/>
                </w:rPr>
                <w:t>biuro@buddrog.com</w:t>
              </w:r>
            </w:hyperlink>
            <w:r>
              <w:rPr>
                <w:rFonts w:ascii="Calibri" w:hAnsi="Calibri" w:cs="Times New Roman"/>
                <w:sz w:val="22"/>
                <w:szCs w:val="22"/>
              </w:rPr>
              <w:t xml:space="preserve">lub </w:t>
            </w:r>
            <w:r w:rsidRPr="00C06001">
              <w:rPr>
                <w:rFonts w:ascii="Calibri" w:hAnsi="Calibri" w:cs="Times New Roman"/>
                <w:sz w:val="22"/>
                <w:szCs w:val="22"/>
              </w:rPr>
              <w:t xml:space="preserve">w siedzibie zamawiającego </w:t>
            </w:r>
            <w:r w:rsidR="00B01301">
              <w:rPr>
                <w:rFonts w:ascii="Calibri" w:hAnsi="Calibri" w:cs="Times New Roman"/>
                <w:sz w:val="22"/>
                <w:szCs w:val="22"/>
              </w:rPr>
              <w:t>Przyborów 398,  32-825 Borzęcin</w:t>
            </w:r>
            <w:r w:rsidRPr="00C06001">
              <w:rPr>
                <w:rFonts w:ascii="Calibri" w:hAnsi="Calibri" w:cs="Times New Roman"/>
                <w:sz w:val="22"/>
                <w:szCs w:val="22"/>
              </w:rPr>
              <w:t xml:space="preserve">,  w terminie do dnia </w:t>
            </w:r>
            <w:r w:rsidR="009A40C1">
              <w:rPr>
                <w:rFonts w:ascii="Calibri" w:hAnsi="Calibri" w:cs="Times New Roman"/>
                <w:b/>
                <w:sz w:val="22"/>
                <w:szCs w:val="22"/>
              </w:rPr>
              <w:t>30</w:t>
            </w:r>
            <w:r w:rsidR="00704CC0">
              <w:rPr>
                <w:rFonts w:ascii="Calibri" w:hAnsi="Calibri" w:cs="Times New Roman"/>
                <w:b/>
                <w:sz w:val="22"/>
                <w:szCs w:val="22"/>
              </w:rPr>
              <w:t xml:space="preserve"> października 2017 r</w:t>
            </w:r>
            <w:r w:rsidRPr="00C06001">
              <w:rPr>
                <w:rFonts w:ascii="Calibri" w:hAnsi="Calibri" w:cs="Times New Roman"/>
                <w:b/>
                <w:sz w:val="22"/>
                <w:szCs w:val="22"/>
              </w:rPr>
              <w:t>.</w:t>
            </w:r>
          </w:p>
          <w:p w:rsidR="00C06001" w:rsidRPr="00C06001" w:rsidRDefault="00C06001" w:rsidP="00C06001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</w:p>
          <w:p w:rsidR="002A7E7E" w:rsidRPr="00C06001" w:rsidRDefault="00C06001" w:rsidP="00C06001">
            <w:pPr>
              <w:pStyle w:val="Domylnie"/>
              <w:jc w:val="both"/>
              <w:rPr>
                <w:sz w:val="22"/>
                <w:szCs w:val="22"/>
              </w:rPr>
            </w:pPr>
            <w:r w:rsidRPr="00C06001">
              <w:rPr>
                <w:rFonts w:ascii="Calibri" w:hAnsi="Calibri" w:cs="Times New Roman"/>
                <w:sz w:val="22"/>
                <w:szCs w:val="22"/>
              </w:rPr>
              <w:t>Oferty nadesłane pocztą będą przyjęte do oceny ofert pod warunkiem dostarczenia ich przez pocztę w terminie określonym powyżej.</w:t>
            </w:r>
          </w:p>
          <w:p w:rsidR="002A7E7E" w:rsidRPr="00C06001" w:rsidRDefault="002A7E7E" w:rsidP="00C06001">
            <w:pPr>
              <w:pStyle w:val="Domylnie"/>
              <w:rPr>
                <w:sz w:val="22"/>
                <w:szCs w:val="22"/>
              </w:rPr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Termin związania ofertą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Ustala się, że składający ofertę pozostaje nią związany przez 90 dni.</w:t>
            </w:r>
          </w:p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Bieg terminu związania ofertą rozpoczyna się wraz z upływem terminu składania ofert.</w:t>
            </w:r>
          </w:p>
          <w:p w:rsidR="002A7E7E" w:rsidRDefault="002A7E7E">
            <w:pPr>
              <w:pStyle w:val="Domylnie"/>
            </w:pPr>
          </w:p>
          <w:p w:rsidR="002A7E7E" w:rsidRDefault="002A7E7E">
            <w:pPr>
              <w:pStyle w:val="Domylnie"/>
            </w:pPr>
          </w:p>
          <w:p w:rsidR="008B2F69" w:rsidRDefault="008B2F69">
            <w:pPr>
              <w:pStyle w:val="Domylnie"/>
            </w:pPr>
          </w:p>
          <w:p w:rsidR="008B2F69" w:rsidRDefault="008B2F69">
            <w:pPr>
              <w:pStyle w:val="Domylnie"/>
            </w:pPr>
          </w:p>
          <w:p w:rsidR="002A7E7E" w:rsidRDefault="002A7E7E">
            <w:pPr>
              <w:pStyle w:val="Domylnie"/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9A1E05" w:rsidRDefault="00AE7BF1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  <w:r w:rsidRPr="009A1E05">
              <w:rPr>
                <w:rFonts w:asciiTheme="minorHAnsi" w:hAnsiTheme="minorHAnsi"/>
                <w:sz w:val="22"/>
                <w:szCs w:val="22"/>
              </w:rPr>
              <w:lastRenderedPageBreak/>
              <w:t>Opis przedmiotu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B30CBA" w:rsidRDefault="00B30CBA">
            <w:pPr>
              <w:pStyle w:val="Domylnie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B30CBA">
              <w:rPr>
                <w:rFonts w:asciiTheme="minorHAnsi" w:eastAsia="Times New Roman" w:hAnsiTheme="minorHAnsi" w:cs="Arial"/>
                <w:b/>
                <w:sz w:val="22"/>
                <w:szCs w:val="22"/>
                <w:lang w:eastAsia="en-US" w:bidi="ar-SA"/>
              </w:rPr>
              <w:t xml:space="preserve">I. </w:t>
            </w:r>
            <w:r w:rsidR="00AE7BF1" w:rsidRPr="00B30CBA">
              <w:rPr>
                <w:rFonts w:asciiTheme="minorHAnsi" w:eastAsia="Times New Roman" w:hAnsiTheme="minorHAnsi" w:cs="Arial"/>
                <w:b/>
                <w:sz w:val="22"/>
                <w:szCs w:val="22"/>
                <w:lang w:eastAsia="en-US" w:bidi="ar-SA"/>
              </w:rPr>
              <w:t xml:space="preserve">Przedmiotem zamówienia jest zakup </w:t>
            </w:r>
            <w:r w:rsidR="009C4F45">
              <w:rPr>
                <w:rFonts w:asciiTheme="minorHAnsi" w:eastAsia="Times New Roman" w:hAnsiTheme="minorHAnsi" w:cs="Arial"/>
                <w:b/>
                <w:sz w:val="22"/>
                <w:szCs w:val="22"/>
                <w:lang w:eastAsia="en-US" w:bidi="ar-SA"/>
              </w:rPr>
              <w:t>wraz z dostawą</w:t>
            </w:r>
            <w:r w:rsidR="00004671">
              <w:rPr>
                <w:rFonts w:asciiTheme="minorHAnsi" w:eastAsia="Times New Roman" w:hAnsiTheme="minorHAnsi" w:cs="Arial"/>
                <w:b/>
                <w:sz w:val="22"/>
                <w:szCs w:val="22"/>
                <w:lang w:eastAsia="en-US" w:bidi="ar-SA"/>
              </w:rPr>
              <w:t>, montażem</w:t>
            </w:r>
            <w:r w:rsidR="009C4F45">
              <w:rPr>
                <w:rFonts w:asciiTheme="minorHAnsi" w:eastAsia="Times New Roman" w:hAnsiTheme="minorHAnsi" w:cs="Arial"/>
                <w:b/>
                <w:sz w:val="22"/>
                <w:szCs w:val="22"/>
                <w:lang w:eastAsia="en-US" w:bidi="ar-SA"/>
              </w:rPr>
              <w:t xml:space="preserve"> i </w:t>
            </w:r>
            <w:r w:rsidR="00270088">
              <w:rPr>
                <w:rFonts w:asciiTheme="minorHAnsi" w:eastAsia="Times New Roman" w:hAnsiTheme="minorHAnsi" w:cs="Arial"/>
                <w:b/>
                <w:sz w:val="22"/>
                <w:szCs w:val="22"/>
                <w:lang w:eastAsia="en-US" w:bidi="ar-SA"/>
              </w:rPr>
              <w:t xml:space="preserve">uruchomieniemzakładu przeróbczego składającego się z </w:t>
            </w:r>
            <w:r w:rsidR="00AE7BF1" w:rsidRPr="00B30CBA">
              <w:rPr>
                <w:rFonts w:asciiTheme="minorHAnsi" w:eastAsia="Times New Roman" w:hAnsiTheme="minorHAnsi" w:cs="Arial"/>
                <w:b/>
                <w:sz w:val="22"/>
                <w:szCs w:val="22"/>
                <w:lang w:eastAsia="en-US" w:bidi="ar-SA"/>
              </w:rPr>
              <w:t>następujących urządzeń:</w:t>
            </w:r>
          </w:p>
          <w:p w:rsidR="002A7E7E" w:rsidRPr="00B30CBA" w:rsidRDefault="002A7E7E">
            <w:pPr>
              <w:pStyle w:val="Domylnie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A7E7E" w:rsidRPr="00351AA1" w:rsidRDefault="00EB6FA9" w:rsidP="006606AE">
            <w:pPr>
              <w:pStyle w:val="Akapitzlist"/>
              <w:numPr>
                <w:ilvl w:val="0"/>
                <w:numId w:val="24"/>
              </w:numPr>
              <w:spacing w:line="100" w:lineRule="atLeast"/>
            </w:pPr>
            <w:r>
              <w:rPr>
                <w:rFonts w:cs="Arial"/>
                <w:b/>
                <w:u w:val="single"/>
              </w:rPr>
              <w:t>Kosz zasypowy</w:t>
            </w:r>
            <w:r w:rsidR="00C06001" w:rsidRPr="002A67CD">
              <w:rPr>
                <w:rFonts w:cs="Arial"/>
                <w:b/>
                <w:u w:val="single"/>
              </w:rPr>
              <w:t xml:space="preserve">  – </w:t>
            </w:r>
            <w:r w:rsidR="00A313C1" w:rsidRPr="002A67CD">
              <w:rPr>
                <w:rFonts w:cs="Arial"/>
                <w:b/>
                <w:u w:val="single"/>
              </w:rPr>
              <w:t>1</w:t>
            </w:r>
            <w:r w:rsidR="00AE7BF1" w:rsidRPr="002A67CD">
              <w:rPr>
                <w:rFonts w:cs="Arial"/>
                <w:b/>
                <w:u w:val="single"/>
              </w:rPr>
              <w:t xml:space="preserve"> szt. </w:t>
            </w:r>
          </w:p>
          <w:p w:rsidR="002A7E7E" w:rsidRPr="009A1E05" w:rsidRDefault="002A7E7E">
            <w:pPr>
              <w:pStyle w:val="Akapitzlist"/>
              <w:spacing w:line="100" w:lineRule="atLeast"/>
              <w:ind w:left="1060"/>
              <w:rPr>
                <w:rFonts w:asciiTheme="minorHAnsi" w:hAnsiTheme="minorHAnsi"/>
              </w:rPr>
            </w:pPr>
          </w:p>
          <w:p w:rsidR="002A7E7E" w:rsidRDefault="00AE7BF1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55390B" w:rsidRDefault="0055390B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- 43410000-0 Maszyny do obróbki minerałów</w:t>
            </w:r>
          </w:p>
          <w:p w:rsidR="0055390B" w:rsidRPr="009A1E05" w:rsidRDefault="0055390B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</w:p>
          <w:p w:rsidR="00D42218" w:rsidRPr="00D42218" w:rsidRDefault="00D42218" w:rsidP="006606AE">
            <w:pPr>
              <w:pStyle w:val="Akapitzlist"/>
              <w:numPr>
                <w:ilvl w:val="0"/>
                <w:numId w:val="11"/>
              </w:numPr>
              <w:spacing w:line="100" w:lineRule="atLeast"/>
              <w:ind w:left="434" w:hanging="283"/>
              <w:jc w:val="both"/>
              <w:rPr>
                <w:rFonts w:asciiTheme="minorHAnsi" w:hAnsiTheme="minorHAnsi"/>
              </w:rPr>
            </w:pPr>
            <w:r w:rsidRPr="009A1E05">
              <w:rPr>
                <w:rFonts w:asciiTheme="minorHAnsi" w:hAnsiTheme="minorHAnsi" w:cs="Arial"/>
              </w:rPr>
              <w:t>Obligatoryjne parametry techniczne/funkcjonalne, które muszą być bezwzględnie spełnione (specyfikacja techniczna):</w:t>
            </w:r>
          </w:p>
          <w:p w:rsid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cs="Arial"/>
              </w:rPr>
              <w:t>P</w:t>
            </w:r>
            <w:r w:rsidR="00715F1C">
              <w:rPr>
                <w:rFonts w:cs="Arial"/>
              </w:rPr>
              <w:t>ojemność kosza minimum 35</w:t>
            </w:r>
            <w:r w:rsidRPr="00EB6FA9">
              <w:rPr>
                <w:rFonts w:cs="Arial"/>
              </w:rPr>
              <w:t xml:space="preserve"> m3</w:t>
            </w:r>
            <w:r>
              <w:rPr>
                <w:rFonts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Krata podnoszona hydraulicznie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Szerokość kraty 130 mm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Szerokość kosza: min. 3,9 m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Metoda zasilania kosza: ładowarką lub wozidłem technologicznym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Wykonanie z blachy grubości minimum 8mm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Wykładziny trudnościeralne do wysokości 1m od wysypu kosza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Posadowienie na płozach wraz ze wspornikami dla przenośnika wybierającego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Przenośnik wybierający</w:t>
            </w:r>
            <w:r>
              <w:rPr>
                <w:rFonts w:asciiTheme="minorHAnsi" w:hAnsiTheme="minorHAnsi" w:cs="Arial"/>
              </w:rPr>
              <w:t>,</w:t>
            </w:r>
          </w:p>
          <w:p w:rsidR="00EB6FA9" w:rsidRPr="00EB6FA9" w:rsidRDefault="00EB6FA9" w:rsidP="006606AE">
            <w:pPr>
              <w:pStyle w:val="Akapitzlist"/>
              <w:numPr>
                <w:ilvl w:val="0"/>
                <w:numId w:val="25"/>
              </w:numPr>
              <w:rPr>
                <w:rFonts w:cs="Arial"/>
              </w:rPr>
            </w:pPr>
            <w:r w:rsidRPr="00EB6FA9">
              <w:rPr>
                <w:rFonts w:asciiTheme="minorHAnsi" w:hAnsiTheme="minorHAnsi" w:cs="Arial"/>
              </w:rPr>
              <w:t>Konstrukcja stalowa – ocynkowana</w:t>
            </w:r>
            <w:r w:rsidR="00CC145C">
              <w:rPr>
                <w:rFonts w:asciiTheme="minorHAnsi" w:hAnsiTheme="minorHAnsi" w:cs="Arial"/>
              </w:rPr>
              <w:t>.</w:t>
            </w:r>
          </w:p>
          <w:p w:rsidR="004C3B39" w:rsidRDefault="004C3B39" w:rsidP="004C3B39">
            <w:pPr>
              <w:pStyle w:val="Domylnie"/>
              <w:shd w:val="clear" w:color="auto" w:fill="FFFFFF"/>
              <w:tabs>
                <w:tab w:val="clear" w:pos="708"/>
              </w:tabs>
              <w:spacing w:before="100" w:after="100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4C3B39" w:rsidRDefault="00B30CBA" w:rsidP="00323001">
            <w:pPr>
              <w:spacing w:line="100" w:lineRule="atLeast"/>
              <w:rPr>
                <w:rFonts w:cs="Arial"/>
                <w:b/>
                <w:sz w:val="22"/>
                <w:szCs w:val="22"/>
                <w:u w:val="single"/>
              </w:rPr>
            </w:pPr>
            <w:r>
              <w:rPr>
                <w:rFonts w:cs="Arial"/>
                <w:b/>
                <w:sz w:val="22"/>
                <w:szCs w:val="22"/>
                <w:u w:val="single"/>
              </w:rPr>
              <w:t xml:space="preserve">2. </w:t>
            </w:r>
            <w:r w:rsidR="00323001">
              <w:rPr>
                <w:rFonts w:cs="Arial"/>
                <w:b/>
                <w:sz w:val="22"/>
                <w:szCs w:val="22"/>
                <w:u w:val="single"/>
              </w:rPr>
              <w:t>Przenośnik zasilający</w:t>
            </w:r>
            <w:r w:rsidR="004C3B39">
              <w:rPr>
                <w:rFonts w:cs="Arial"/>
                <w:b/>
                <w:sz w:val="22"/>
                <w:szCs w:val="22"/>
                <w:u w:val="single"/>
              </w:rPr>
              <w:t xml:space="preserve">  – 1</w:t>
            </w:r>
            <w:r w:rsidR="004C3B39" w:rsidRPr="009A1E05">
              <w:rPr>
                <w:rFonts w:cs="Arial"/>
                <w:b/>
                <w:sz w:val="22"/>
                <w:szCs w:val="22"/>
                <w:u w:val="single"/>
              </w:rPr>
              <w:t xml:space="preserve"> szt. </w:t>
            </w:r>
          </w:p>
          <w:p w:rsidR="00323001" w:rsidRPr="009A1E05" w:rsidRDefault="00323001" w:rsidP="00323001">
            <w:pPr>
              <w:spacing w:line="100" w:lineRule="atLeast"/>
            </w:pPr>
          </w:p>
          <w:p w:rsidR="004C3B39" w:rsidRPr="009A1E05" w:rsidRDefault="004C3B39" w:rsidP="004C3B39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6B04C5" w:rsidRDefault="006B04C5" w:rsidP="000B5E14">
            <w:pPr>
              <w:pStyle w:val="Domylnie"/>
              <w:shd w:val="clear" w:color="auto" w:fill="FFFFFF"/>
              <w:tabs>
                <w:tab w:val="clear" w:pos="708"/>
                <w:tab w:val="left" w:pos="4687"/>
                <w:tab w:val="left" w:pos="4829"/>
              </w:tabs>
              <w:spacing w:before="100" w:after="100"/>
              <w:ind w:left="151" w:right="398"/>
              <w:jc w:val="both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- 42417000-2 – Podnośniki i przenośniki </w:t>
            </w:r>
          </w:p>
          <w:p w:rsidR="004C3B39" w:rsidRPr="004C3B39" w:rsidRDefault="00B30CBA" w:rsidP="000B5E14">
            <w:pPr>
              <w:pStyle w:val="Domylnie"/>
              <w:shd w:val="clear" w:color="auto" w:fill="FFFFFF"/>
              <w:tabs>
                <w:tab w:val="clear" w:pos="708"/>
                <w:tab w:val="left" w:pos="4687"/>
                <w:tab w:val="left" w:pos="4829"/>
              </w:tabs>
              <w:spacing w:before="100" w:after="100"/>
              <w:ind w:left="151" w:right="398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="004C3B39"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="004C3B39"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eastAsia="SimSun" w:cs="Mangal"/>
                <w:lang w:eastAsia="zh-CN" w:bidi="hi-IN"/>
              </w:rPr>
              <w:t>Z</w:t>
            </w:r>
            <w:r>
              <w:rPr>
                <w:rFonts w:eastAsia="SimSun" w:cs="Mangal"/>
                <w:lang w:eastAsia="zh-CN" w:bidi="hi-IN"/>
              </w:rPr>
              <w:t>asilanie prądem 230/400 V 50 Hz,</w:t>
            </w:r>
          </w:p>
          <w:p w:rsidR="00323001" w:rsidRP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asciiTheme="minorHAnsi" w:eastAsia="SimSun" w:hAnsiTheme="minorHAnsi" w:cs="Mangal"/>
                <w:lang w:eastAsia="zh-CN" w:bidi="hi-IN"/>
              </w:rPr>
              <w:t>Szerokość taśmy minimum 1000m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m,</w:t>
            </w:r>
          </w:p>
          <w:p w:rsidR="00323001" w:rsidRP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asciiTheme="minorHAnsi" w:eastAsia="SimSun" w:hAnsiTheme="minorHAnsi" w:cs="Mangal"/>
                <w:lang w:eastAsia="zh-CN" w:bidi="hi-IN"/>
              </w:rPr>
              <w:t>Kąt pracy nie większy niż 18 stopni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323001" w:rsidRPr="00323001" w:rsidRDefault="00323001" w:rsidP="00323001">
            <w:pPr>
              <w:pStyle w:val="Akapitzlist"/>
              <w:rPr>
                <w:rFonts w:eastAsia="SimSun" w:cs="Mangal"/>
                <w:lang w:eastAsia="zh-CN" w:bidi="hi-IN"/>
              </w:rPr>
            </w:pPr>
            <w:r>
              <w:rPr>
                <w:rFonts w:asciiTheme="minorHAnsi" w:eastAsia="SimSun" w:hAnsiTheme="minorHAnsi" w:cs="Mangal"/>
                <w:lang w:eastAsia="zh-CN" w:bidi="hi-IN"/>
              </w:rPr>
              <w:t>Wyposażony w:</w:t>
            </w:r>
          </w:p>
          <w:p w:rsidR="00323001" w:rsidRP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asciiTheme="minorHAnsi" w:eastAsia="SimSun" w:hAnsiTheme="minorHAnsi" w:cs="Mangal"/>
                <w:lang w:eastAsia="zh-CN" w:bidi="hi-IN"/>
              </w:rPr>
              <w:t>Pomost roboczy z 1 strony z obejściem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323001" w:rsidRP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asciiTheme="minorHAnsi" w:eastAsia="SimSun" w:hAnsiTheme="minorHAnsi" w:cs="Mangal"/>
                <w:lang w:eastAsia="zh-CN" w:bidi="hi-IN"/>
              </w:rPr>
              <w:t>Wyłącznik awaryjny z linką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323001" w:rsidRP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asciiTheme="minorHAnsi" w:eastAsia="SimSun" w:hAnsiTheme="minorHAnsi" w:cs="Mangal"/>
                <w:lang w:eastAsia="zh-CN" w:bidi="hi-IN"/>
              </w:rPr>
              <w:t>Czujnik ruchu taśmy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323001" w:rsidRP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asciiTheme="minorHAnsi" w:eastAsia="SimSun" w:hAnsiTheme="minorHAnsi" w:cs="Mangal"/>
                <w:lang w:eastAsia="zh-CN" w:bidi="hi-IN"/>
              </w:rPr>
              <w:t>Zasyp oraz zgarniak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323001" w:rsidRP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323001">
              <w:rPr>
                <w:rFonts w:asciiTheme="minorHAnsi" w:eastAsia="SimSun" w:hAnsiTheme="minorHAnsi" w:cs="Mangal"/>
                <w:lang w:eastAsia="zh-CN" w:bidi="hi-IN"/>
              </w:rPr>
              <w:t>Skrobak lamelowy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323001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>
              <w:rPr>
                <w:rFonts w:asciiTheme="minorHAnsi" w:eastAsia="SimSun" w:hAnsiTheme="minorHAnsi" w:cs="Mangal"/>
                <w:lang w:eastAsia="zh-CN" w:bidi="hi-IN"/>
              </w:rPr>
              <w:t>Skrzynię nawadniającą</w:t>
            </w:r>
            <w:r w:rsidRPr="00323001">
              <w:rPr>
                <w:rFonts w:asciiTheme="minorHAnsi" w:eastAsia="SimSun" w:hAnsiTheme="minorHAnsi" w:cs="Mangal"/>
                <w:lang w:eastAsia="zh-CN" w:bidi="hi-IN"/>
              </w:rPr>
              <w:t xml:space="preserve"> przed przesiewaczem </w:t>
            </w:r>
            <w:r w:rsidRPr="00CC145C">
              <w:rPr>
                <w:rFonts w:asciiTheme="minorHAnsi" w:eastAsia="SimSun" w:hAnsiTheme="minorHAnsi" w:cs="Mangal"/>
                <w:lang w:eastAsia="zh-CN" w:bidi="hi-IN"/>
              </w:rPr>
              <w:t>pomost serwis</w:t>
            </w:r>
            <w:r w:rsidRPr="00CC145C">
              <w:rPr>
                <w:rFonts w:eastAsia="SimSun" w:cs="Mangal"/>
                <w:lang w:eastAsia="zh-CN" w:bidi="hi-IN"/>
              </w:rPr>
              <w:t>owy z jednej strony z obejściem,</w:t>
            </w:r>
          </w:p>
          <w:p w:rsidR="00323001" w:rsidRPr="00CC145C" w:rsidRDefault="00323001" w:rsidP="006606AE">
            <w:pPr>
              <w:pStyle w:val="Akapitzlist"/>
              <w:numPr>
                <w:ilvl w:val="0"/>
                <w:numId w:val="26"/>
              </w:numPr>
              <w:rPr>
                <w:rFonts w:eastAsia="SimSun" w:cs="Mangal"/>
                <w:lang w:eastAsia="zh-CN" w:bidi="hi-IN"/>
              </w:rPr>
            </w:pPr>
            <w:r w:rsidRPr="00CC145C">
              <w:rPr>
                <w:rFonts w:asciiTheme="minorHAnsi" w:eastAsia="SimSun" w:hAnsiTheme="minorHAnsi" w:cs="Mangal"/>
                <w:lang w:eastAsia="zh-CN" w:bidi="hi-IN"/>
              </w:rPr>
              <w:t>Konstrukcja stalowa – ocynkowana</w:t>
            </w:r>
            <w:r w:rsidR="00CC145C">
              <w:rPr>
                <w:rFonts w:asciiTheme="minorHAnsi" w:eastAsia="SimSun" w:hAnsiTheme="minorHAnsi" w:cs="Mangal"/>
                <w:lang w:eastAsia="zh-CN" w:bidi="hi-IN"/>
              </w:rPr>
              <w:t>.</w:t>
            </w:r>
          </w:p>
          <w:p w:rsidR="00323001" w:rsidRDefault="00323001" w:rsidP="00B30CBA">
            <w:pPr>
              <w:spacing w:line="100" w:lineRule="atLeast"/>
              <w:rPr>
                <w:rFonts w:cs="Arial"/>
                <w:b/>
                <w:sz w:val="22"/>
                <w:szCs w:val="22"/>
                <w:u w:val="single"/>
              </w:rPr>
            </w:pPr>
          </w:p>
          <w:p w:rsidR="00B30CBA" w:rsidRPr="009A1E05" w:rsidRDefault="00B30CBA" w:rsidP="00B30CBA">
            <w:pPr>
              <w:spacing w:line="100" w:lineRule="atLeast"/>
              <w:rPr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  <w:u w:val="single"/>
              </w:rPr>
              <w:t xml:space="preserve">3. </w:t>
            </w:r>
            <w:r w:rsidR="00CC145C">
              <w:rPr>
                <w:rFonts w:cs="Arial"/>
                <w:b/>
                <w:sz w:val="22"/>
                <w:szCs w:val="22"/>
                <w:u w:val="single"/>
              </w:rPr>
              <w:t>Przesiewacz wraz z konstrukcją wsporczą</w:t>
            </w:r>
            <w:r>
              <w:rPr>
                <w:rFonts w:cs="Arial"/>
                <w:b/>
                <w:sz w:val="22"/>
                <w:szCs w:val="22"/>
                <w:u w:val="single"/>
              </w:rPr>
              <w:t xml:space="preserve">  – 1</w:t>
            </w:r>
            <w:r w:rsidRPr="009A1E05">
              <w:rPr>
                <w:rFonts w:cs="Arial"/>
                <w:b/>
                <w:sz w:val="22"/>
                <w:szCs w:val="22"/>
                <w:u w:val="single"/>
              </w:rPr>
              <w:t xml:space="preserve"> szt. </w:t>
            </w:r>
          </w:p>
          <w:p w:rsidR="00B30CBA" w:rsidRPr="009A1E05" w:rsidRDefault="00B30CBA" w:rsidP="00B30CBA">
            <w:pPr>
              <w:pStyle w:val="Akapitzlist"/>
              <w:spacing w:line="100" w:lineRule="atLeast"/>
              <w:ind w:left="1060"/>
              <w:rPr>
                <w:rFonts w:asciiTheme="minorHAnsi" w:hAnsiTheme="minorHAnsi"/>
              </w:rPr>
            </w:pPr>
          </w:p>
          <w:p w:rsidR="00B30CBA" w:rsidRDefault="00B30CBA" w:rsidP="00B30CBA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8267AE" w:rsidRPr="009A1E05" w:rsidRDefault="008267AE" w:rsidP="00B30CBA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</w:rPr>
              <w:t xml:space="preserve">- 43411000-7 Maszyny sortujące i przesiewające </w:t>
            </w:r>
          </w:p>
          <w:p w:rsidR="00B30CBA" w:rsidRDefault="00B30CBA" w:rsidP="00D76CDE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lang w:eastAsia="zh-CN" w:bidi="hi-IN"/>
              </w:rPr>
            </w:pPr>
            <w:r w:rsidRPr="00F3171E">
              <w:rPr>
                <w:rFonts w:eastAsia="SimSun" w:cs="Arial"/>
                <w:lang w:eastAsia="zh-CN" w:bidi="hi-IN"/>
              </w:rPr>
              <w:t>Z</w:t>
            </w:r>
            <w:r>
              <w:rPr>
                <w:rFonts w:eastAsia="SimSun" w:cs="Arial"/>
                <w:lang w:eastAsia="zh-CN" w:bidi="hi-IN"/>
              </w:rPr>
              <w:t>asilanie prądem 230/400 V 50 Hz,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lang w:eastAsia="zh-CN" w:bidi="hi-IN"/>
              </w:rPr>
              <w:t>Ilość pokładów: minimum 4</w:t>
            </w:r>
            <w:r>
              <w:rPr>
                <w:rFonts w:asciiTheme="minorHAnsi" w:eastAsia="SimSun" w:hAnsiTheme="minorHAnsi" w:cs="Arial"/>
                <w:lang w:eastAsia="zh-CN" w:bidi="hi-IN"/>
              </w:rPr>
              <w:t>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lang w:eastAsia="zh-CN" w:bidi="hi-IN"/>
              </w:rPr>
              <w:t>Szerokość każdego pokładu: minimum 2,45m</w:t>
            </w:r>
            <w:r>
              <w:rPr>
                <w:rFonts w:asciiTheme="minorHAnsi" w:eastAsia="SimSun" w:hAnsiTheme="minorHAnsi" w:cs="Arial"/>
                <w:lang w:eastAsia="zh-CN" w:bidi="hi-IN"/>
              </w:rPr>
              <w:t>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lang w:eastAsia="zh-CN" w:bidi="hi-IN"/>
              </w:rPr>
              <w:t>Długość każdego pokładu: minimum 6,1m</w:t>
            </w:r>
            <w:r>
              <w:rPr>
                <w:rFonts w:asciiTheme="minorHAnsi" w:eastAsia="SimSun" w:hAnsiTheme="minorHAnsi" w:cs="Arial"/>
                <w:lang w:eastAsia="zh-CN" w:bidi="hi-IN"/>
              </w:rPr>
              <w:t>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Ilość wibratorów: minimum 2,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Moc przesiewacza: minimum 28 kW,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Waga przesiewacza: minimum 15 000 KG,</w:t>
            </w:r>
          </w:p>
          <w:p w:rsidR="00F3171E" w:rsidRPr="00F3171E" w:rsidRDefault="00F3171E" w:rsidP="00F3171E">
            <w:pPr>
              <w:pStyle w:val="Akapitzlist"/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Wyposażony w: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Klapa pomiędzy pokładami,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Centralne smarowanie,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Pomosty robocze,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Konstrukcję wsporcza na płozach,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Zsypy wyścielane gumą,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Wannę wyścielaną gumą,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Zraszanie na każdym pokładzie,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 xml:space="preserve">Sita poliuretanowe, 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Zabezpieczenie przesiewacza przeciw wycieraniu (guma lub poliuretan),</w:t>
            </w:r>
          </w:p>
          <w:p w:rsidR="00F3171E" w:rsidRPr="00F3171E" w:rsidRDefault="00F3171E" w:rsidP="006606AE">
            <w:pPr>
              <w:pStyle w:val="Akapitzlist"/>
              <w:numPr>
                <w:ilvl w:val="0"/>
                <w:numId w:val="27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F3171E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Konstrukcja stalowa – ocynkowana.</w:t>
            </w:r>
          </w:p>
          <w:p w:rsidR="00F3171E" w:rsidRPr="00F3171E" w:rsidRDefault="00F3171E" w:rsidP="00F3171E">
            <w:pPr>
              <w:pStyle w:val="Akapitzlist"/>
              <w:rPr>
                <w:rFonts w:eastAsia="SimSun" w:cs="Arial"/>
                <w:color w:val="auto"/>
                <w:lang w:eastAsia="zh-CN" w:bidi="hi-IN"/>
              </w:rPr>
            </w:pPr>
          </w:p>
          <w:p w:rsidR="00F3171E" w:rsidRPr="00220E34" w:rsidRDefault="00F3171E" w:rsidP="00F3171E">
            <w:pPr>
              <w:rPr>
                <w:rFonts w:eastAsia="SimSun" w:cs="Arial"/>
                <w:b/>
                <w:sz w:val="22"/>
                <w:szCs w:val="22"/>
                <w:u w:val="single"/>
                <w:lang w:eastAsia="zh-CN" w:bidi="hi-IN"/>
              </w:rPr>
            </w:pPr>
            <w:r w:rsidRPr="00220E34">
              <w:rPr>
                <w:rFonts w:eastAsia="SimSun" w:cs="Arial"/>
                <w:b/>
                <w:sz w:val="22"/>
                <w:szCs w:val="22"/>
                <w:u w:val="single"/>
                <w:lang w:eastAsia="zh-CN" w:bidi="hi-IN"/>
              </w:rPr>
              <w:t>4.</w:t>
            </w:r>
            <w:r w:rsidR="00220E34" w:rsidRPr="00220E34">
              <w:rPr>
                <w:rFonts w:eastAsia="SimSun" w:cs="Arial"/>
                <w:b/>
                <w:sz w:val="22"/>
                <w:szCs w:val="22"/>
                <w:u w:val="single"/>
                <w:lang w:eastAsia="zh-CN" w:bidi="hi-IN"/>
              </w:rPr>
              <w:t xml:space="preserve"> Kosz bu</w:t>
            </w:r>
            <w:r w:rsidR="00220E34">
              <w:rPr>
                <w:rFonts w:eastAsia="SimSun" w:cs="Arial"/>
                <w:b/>
                <w:sz w:val="22"/>
                <w:szCs w:val="22"/>
                <w:u w:val="single"/>
                <w:lang w:eastAsia="zh-CN" w:bidi="hi-IN"/>
              </w:rPr>
              <w:t xml:space="preserve">forowy przed kruszarką stożkową – 1 szt. </w:t>
            </w:r>
          </w:p>
          <w:p w:rsidR="00220E34" w:rsidRDefault="00220E34" w:rsidP="00220E34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</w:p>
          <w:p w:rsidR="00220E34" w:rsidRDefault="00220E34" w:rsidP="00220E34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471F02" w:rsidRPr="00124FC4" w:rsidRDefault="00471F02" w:rsidP="00124FC4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- 43410000-0 Maszyny do obróbki minerałów</w:t>
            </w:r>
          </w:p>
          <w:p w:rsidR="00220E34" w:rsidRDefault="00220E34" w:rsidP="00220E34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220E34" w:rsidRPr="002649E4" w:rsidRDefault="00220E34" w:rsidP="006606AE">
            <w:pPr>
              <w:pStyle w:val="Akapitzlist"/>
              <w:numPr>
                <w:ilvl w:val="0"/>
                <w:numId w:val="28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2649E4">
              <w:rPr>
                <w:rFonts w:eastAsia="SimSun" w:cs="Arial"/>
                <w:color w:val="auto"/>
                <w:lang w:eastAsia="zh-CN" w:bidi="hi-IN"/>
              </w:rPr>
              <w:t>Pojemność minimum 10m3</w:t>
            </w:r>
            <w:r w:rsidR="005F7C93" w:rsidRPr="002649E4">
              <w:rPr>
                <w:rFonts w:eastAsia="SimSun" w:cs="Arial"/>
                <w:color w:val="auto"/>
                <w:lang w:eastAsia="zh-CN" w:bidi="hi-IN"/>
              </w:rPr>
              <w:t>,</w:t>
            </w:r>
          </w:p>
          <w:p w:rsidR="00220E34" w:rsidRPr="002649E4" w:rsidRDefault="00220E34" w:rsidP="006606AE">
            <w:pPr>
              <w:pStyle w:val="Akapitzlist"/>
              <w:numPr>
                <w:ilvl w:val="0"/>
                <w:numId w:val="28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2649E4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Możliwość zasilania z przenośnika taśmowego oraz ładowarką</w:t>
            </w:r>
            <w:r w:rsidR="005F7C93" w:rsidRPr="002649E4">
              <w:rPr>
                <w:rFonts w:asciiTheme="minorHAnsi" w:eastAsia="SimSun" w:hAnsiTheme="minorHAnsi" w:cs="Arial"/>
                <w:color w:val="auto"/>
                <w:lang w:eastAsia="zh-CN" w:bidi="hi-IN"/>
              </w:rPr>
              <w:t xml:space="preserve">, </w:t>
            </w:r>
          </w:p>
          <w:p w:rsidR="00220E34" w:rsidRPr="002649E4" w:rsidRDefault="00220E34" w:rsidP="006606AE">
            <w:pPr>
              <w:pStyle w:val="Akapitzlist"/>
              <w:numPr>
                <w:ilvl w:val="0"/>
                <w:numId w:val="28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2649E4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Sonda nad koszem połączona z rynną podającą</w:t>
            </w:r>
            <w:r w:rsidR="005F7C93" w:rsidRPr="002649E4">
              <w:rPr>
                <w:rFonts w:asciiTheme="minorHAnsi" w:eastAsia="SimSun" w:hAnsiTheme="minorHAnsi" w:cs="Arial"/>
                <w:color w:val="auto"/>
                <w:lang w:eastAsia="zh-CN" w:bidi="hi-IN"/>
              </w:rPr>
              <w:t xml:space="preserve">, </w:t>
            </w:r>
          </w:p>
          <w:p w:rsidR="00220E34" w:rsidRPr="00555581" w:rsidRDefault="00220E34" w:rsidP="006606AE">
            <w:pPr>
              <w:pStyle w:val="Akapitzlist"/>
              <w:numPr>
                <w:ilvl w:val="0"/>
                <w:numId w:val="28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2649E4">
              <w:rPr>
                <w:rFonts w:asciiTheme="minorHAnsi" w:eastAsia="SimSun" w:hAnsiTheme="minorHAnsi" w:cs="Arial"/>
                <w:color w:val="auto"/>
                <w:lang w:eastAsia="zh-CN" w:bidi="hi-IN"/>
              </w:rPr>
              <w:t xml:space="preserve">Rynna </w:t>
            </w:r>
            <w:r w:rsidRPr="00555581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podająca z możliwością regulacji prędkości podawania</w:t>
            </w:r>
            <w:r w:rsidR="005F7C93" w:rsidRPr="00555581">
              <w:rPr>
                <w:rFonts w:asciiTheme="minorHAnsi" w:eastAsia="SimSun" w:hAnsiTheme="minorHAnsi" w:cs="Arial"/>
                <w:color w:val="auto"/>
                <w:lang w:eastAsia="zh-CN" w:bidi="hi-IN"/>
              </w:rPr>
              <w:t xml:space="preserve">, </w:t>
            </w:r>
          </w:p>
          <w:p w:rsidR="00220E34" w:rsidRPr="00555581" w:rsidRDefault="00220E34" w:rsidP="006606AE">
            <w:pPr>
              <w:pStyle w:val="Akapitzlist"/>
              <w:numPr>
                <w:ilvl w:val="0"/>
                <w:numId w:val="28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555581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Sond</w:t>
            </w:r>
            <w:r w:rsidR="002649E4" w:rsidRPr="00555581">
              <w:rPr>
                <w:rFonts w:asciiTheme="minorHAnsi" w:eastAsia="SimSun" w:hAnsiTheme="minorHAnsi" w:cs="Arial"/>
                <w:color w:val="auto"/>
                <w:lang w:eastAsia="zh-CN" w:bidi="hi-IN"/>
              </w:rPr>
              <w:t xml:space="preserve">ado badania aktualnego poziomu zasypu kosza połączona z rynną podającą, </w:t>
            </w:r>
          </w:p>
          <w:p w:rsidR="00220E34" w:rsidRPr="00555581" w:rsidRDefault="00220E34" w:rsidP="006606AE">
            <w:pPr>
              <w:pStyle w:val="Akapitzlist"/>
              <w:numPr>
                <w:ilvl w:val="0"/>
                <w:numId w:val="28"/>
              </w:numPr>
              <w:rPr>
                <w:rFonts w:eastAsia="SimSun" w:cs="Arial"/>
                <w:color w:val="auto"/>
                <w:lang w:eastAsia="zh-CN" w:bidi="hi-IN"/>
              </w:rPr>
            </w:pPr>
            <w:r w:rsidRPr="00555581">
              <w:rPr>
                <w:rFonts w:asciiTheme="minorHAnsi" w:eastAsia="SimSun" w:hAnsiTheme="minorHAnsi" w:cs="Arial"/>
                <w:color w:val="auto"/>
                <w:lang w:eastAsia="zh-CN" w:bidi="hi-IN"/>
              </w:rPr>
              <w:t>Konstrukcja stalowa – ocynkowana</w:t>
            </w:r>
            <w:r w:rsidR="005F7C93" w:rsidRPr="00555581">
              <w:rPr>
                <w:rFonts w:asciiTheme="minorHAnsi" w:eastAsia="SimSun" w:hAnsiTheme="minorHAnsi" w:cs="Arial"/>
                <w:color w:val="auto"/>
                <w:lang w:eastAsia="zh-CN" w:bidi="hi-IN"/>
              </w:rPr>
              <w:t xml:space="preserve">. </w:t>
            </w:r>
          </w:p>
          <w:p w:rsidR="00694915" w:rsidRPr="00555581" w:rsidRDefault="00694915" w:rsidP="00694915">
            <w:pPr>
              <w:rPr>
                <w:rFonts w:eastAsia="SimSun" w:cs="Arial"/>
                <w:lang w:eastAsia="zh-CN" w:bidi="hi-IN"/>
              </w:rPr>
            </w:pPr>
          </w:p>
          <w:p w:rsidR="00694915" w:rsidRPr="00694915" w:rsidRDefault="00694915" w:rsidP="00694915">
            <w:pPr>
              <w:rPr>
                <w:rFonts w:eastAsia="SimSun" w:cs="Arial"/>
                <w:b/>
                <w:sz w:val="22"/>
                <w:szCs w:val="22"/>
                <w:u w:val="single"/>
                <w:lang w:eastAsia="zh-CN" w:bidi="hi-IN"/>
              </w:rPr>
            </w:pPr>
            <w:r w:rsidRPr="00694915">
              <w:rPr>
                <w:rFonts w:eastAsia="SimSun" w:cs="Arial"/>
                <w:b/>
                <w:sz w:val="22"/>
                <w:szCs w:val="22"/>
                <w:u w:val="single"/>
                <w:lang w:eastAsia="zh-CN" w:bidi="hi-IN"/>
              </w:rPr>
              <w:t xml:space="preserve">5. Kruszarka stożkowa </w:t>
            </w:r>
            <w:r>
              <w:rPr>
                <w:rFonts w:eastAsia="SimSun" w:cs="Arial"/>
                <w:b/>
                <w:sz w:val="22"/>
                <w:szCs w:val="22"/>
                <w:u w:val="single"/>
                <w:lang w:eastAsia="zh-CN" w:bidi="hi-IN"/>
              </w:rPr>
              <w:t xml:space="preserve">– 1 szt. </w:t>
            </w:r>
          </w:p>
          <w:p w:rsidR="00DF2EF1" w:rsidRDefault="00DF2EF1" w:rsidP="00DF2EF1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</w:p>
          <w:p w:rsidR="00DF2EF1" w:rsidRDefault="00DF2EF1" w:rsidP="00DF2EF1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5B1694" w:rsidRPr="009A1E05" w:rsidRDefault="005B1694" w:rsidP="00DF2EF1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</w:rPr>
              <w:t xml:space="preserve">- 43410000-0 Maszyny do obróbki minerałów </w:t>
            </w:r>
          </w:p>
          <w:p w:rsidR="00DF2EF1" w:rsidRDefault="00DF2EF1" w:rsidP="00DF2EF1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eastAsia="SimSun" w:cs="Mangal"/>
                <w:color w:val="auto"/>
                <w:lang w:eastAsia="zh-CN" w:bidi="hi-IN"/>
              </w:rPr>
              <w:t>Zasilanie prądem 230/400 V 50 Hz,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Moc silnika minimum 130 kW,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Waga kruszarki: minimum 10 000 KG,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Maksymalny otwór wlotowy: nie mniejszy niż 180 mm,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Ilość możliwych komór kruszących: minimum 6,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Ziarna maksymalne: nie mniejsze niż 165mm,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Minimalna szczelina: 19</w:t>
            </w:r>
            <w:r w:rsidR="002649E4"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 mm</w:t>
            </w: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Maksymalna szczelina: nie mniejsza niż 39</w:t>
            </w:r>
            <w:r w:rsidR="002649E4"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 mm</w:t>
            </w: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Prędkość obrotowa mierzona na przystawce napędowej: minimum 900 </w:t>
            </w: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lastRenderedPageBreak/>
              <w:t>obrotów na minutę,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Szafa elektryczna wraz z automatycznym systemem kontrolno – optymalizującym pracę kruszarki</w:t>
            </w:r>
            <w:r w:rsidRPr="008B545B">
              <w:rPr>
                <w:rFonts w:eastAsia="SimSun" w:cs="Mangal"/>
                <w:color w:val="auto"/>
                <w:lang w:eastAsia="zh-CN" w:bidi="hi-IN"/>
              </w:rPr>
              <w:t>,</w:t>
            </w:r>
          </w:p>
          <w:p w:rsidR="00487BD5" w:rsidRPr="008B545B" w:rsidRDefault="00487BD5" w:rsidP="006606AE">
            <w:pPr>
              <w:pStyle w:val="Akapitzlist"/>
              <w:numPr>
                <w:ilvl w:val="0"/>
                <w:numId w:val="29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8B545B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Konstrukcja stalowa – ocynkowana.</w:t>
            </w:r>
          </w:p>
          <w:p w:rsidR="00510DB8" w:rsidRDefault="00510DB8" w:rsidP="00510DB8">
            <w:pPr>
              <w:rPr>
                <w:rFonts w:eastAsia="SimSun" w:cs="Mangal"/>
                <w:color w:val="FF0000"/>
                <w:lang w:eastAsia="zh-CN" w:bidi="hi-IN"/>
              </w:rPr>
            </w:pPr>
          </w:p>
          <w:p w:rsidR="00510DB8" w:rsidRPr="00510DB8" w:rsidRDefault="00510DB8" w:rsidP="00510DB8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5. Przenośniki </w:t>
            </w:r>
          </w:p>
          <w:p w:rsidR="00487BD5" w:rsidRPr="006738DF" w:rsidRDefault="00487BD5" w:rsidP="00487BD5">
            <w:pPr>
              <w:rPr>
                <w:rFonts w:ascii="Times New Roman" w:hAnsi="Times New Roman" w:cs="Times New Roman"/>
              </w:rPr>
            </w:pPr>
          </w:p>
          <w:p w:rsidR="00510DB8" w:rsidRPr="009A1E05" w:rsidRDefault="00510DB8" w:rsidP="00510DB8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287044" w:rsidRDefault="00287044" w:rsidP="00287044">
            <w:pPr>
              <w:pStyle w:val="Domylnie"/>
              <w:shd w:val="clear" w:color="auto" w:fill="FFFFFF"/>
              <w:tabs>
                <w:tab w:val="clear" w:pos="708"/>
                <w:tab w:val="left" w:pos="4687"/>
                <w:tab w:val="left" w:pos="4829"/>
              </w:tabs>
              <w:spacing w:before="100" w:after="100"/>
              <w:ind w:left="151" w:right="398"/>
              <w:jc w:val="both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- 42417000-2 – Podnośniki i przenośniki </w:t>
            </w:r>
          </w:p>
          <w:p w:rsidR="00510DB8" w:rsidRDefault="00510DB8" w:rsidP="00510DB8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510DB8" w:rsidRDefault="00510DB8" w:rsidP="006606AE">
            <w:pPr>
              <w:pStyle w:val="Akapitzlist"/>
              <w:numPr>
                <w:ilvl w:val="0"/>
                <w:numId w:val="30"/>
              </w:numPr>
              <w:rPr>
                <w:rFonts w:eastAsia="SimSun" w:cs="Mangal"/>
                <w:lang w:eastAsia="zh-CN" w:bidi="hi-IN"/>
              </w:rPr>
            </w:pPr>
            <w:r w:rsidRPr="00510DB8">
              <w:rPr>
                <w:rFonts w:eastAsia="SimSun" w:cs="Mangal"/>
                <w:lang w:eastAsia="zh-CN" w:bidi="hi-IN"/>
              </w:rPr>
              <w:t>Zasilanie prądem 230/400 V 50 Hz</w:t>
            </w:r>
            <w:r>
              <w:rPr>
                <w:rFonts w:eastAsia="SimSun" w:cs="Mangal"/>
                <w:lang w:eastAsia="zh-CN" w:bidi="hi-IN"/>
              </w:rPr>
              <w:t xml:space="preserve">, </w:t>
            </w:r>
          </w:p>
          <w:p w:rsidR="00510DB8" w:rsidRPr="003A0715" w:rsidRDefault="00366833" w:rsidP="006606AE">
            <w:pPr>
              <w:pStyle w:val="Akapitzlist"/>
              <w:numPr>
                <w:ilvl w:val="0"/>
                <w:numId w:val="30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3A0715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3  szt. pryzmujące,</w:t>
            </w:r>
          </w:p>
          <w:p w:rsidR="00510DB8" w:rsidRPr="003A0715" w:rsidRDefault="00287044" w:rsidP="006606AE">
            <w:pPr>
              <w:pStyle w:val="Akapitzlist"/>
              <w:numPr>
                <w:ilvl w:val="0"/>
                <w:numId w:val="30"/>
              </w:numPr>
              <w:rPr>
                <w:rFonts w:eastAsia="SimSun" w:cs="Mangal"/>
                <w:color w:val="auto"/>
                <w:lang w:eastAsia="zh-CN" w:bidi="hi-IN"/>
              </w:rPr>
            </w:pPr>
            <w:r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3 szt. przenośniki</w:t>
            </w:r>
            <w:r w:rsidR="00510DB8" w:rsidRPr="003A0715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  z przesiewacza na kosz buforowy, z kosza na kruszarkę stożkową oraz z kruszarki stożkowej na przesiewacz</w:t>
            </w:r>
            <w:r w:rsidR="003A0715" w:rsidRPr="003A0715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,</w:t>
            </w:r>
          </w:p>
          <w:p w:rsidR="00510DB8" w:rsidRPr="00510DB8" w:rsidRDefault="00510DB8" w:rsidP="006606AE">
            <w:pPr>
              <w:pStyle w:val="Akapitzlist"/>
              <w:numPr>
                <w:ilvl w:val="0"/>
                <w:numId w:val="30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510DB8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pomost serwisowy z jednej strony z obejściem, </w:t>
            </w:r>
          </w:p>
          <w:p w:rsidR="00510DB8" w:rsidRPr="00510DB8" w:rsidRDefault="00510DB8" w:rsidP="006606AE">
            <w:pPr>
              <w:pStyle w:val="Akapitzlist"/>
              <w:numPr>
                <w:ilvl w:val="0"/>
                <w:numId w:val="30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510DB8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 Konstrukcja stalowa – ocynkowana. </w:t>
            </w:r>
          </w:p>
          <w:p w:rsidR="008B2F69" w:rsidRDefault="008B2F69" w:rsidP="00B30CBA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right="681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4629D" w:rsidRPr="00510DB8" w:rsidRDefault="00A4629D" w:rsidP="00A4629D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>6. Przenośnik do piaski</w:t>
            </w:r>
            <w:r w:rsidR="00254192"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 – 1 szt. </w:t>
            </w:r>
          </w:p>
          <w:p w:rsidR="00A4629D" w:rsidRPr="006738DF" w:rsidRDefault="00A4629D" w:rsidP="00A4629D">
            <w:pPr>
              <w:rPr>
                <w:rFonts w:ascii="Times New Roman" w:hAnsi="Times New Roman" w:cs="Times New Roman"/>
              </w:rPr>
            </w:pPr>
          </w:p>
          <w:p w:rsidR="00A4629D" w:rsidRPr="009A1E05" w:rsidRDefault="00A4629D" w:rsidP="00A4629D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287044" w:rsidRDefault="00287044" w:rsidP="00287044">
            <w:pPr>
              <w:pStyle w:val="Domylnie"/>
              <w:shd w:val="clear" w:color="auto" w:fill="FFFFFF"/>
              <w:tabs>
                <w:tab w:val="clear" w:pos="708"/>
                <w:tab w:val="left" w:pos="4687"/>
                <w:tab w:val="left" w:pos="4829"/>
              </w:tabs>
              <w:spacing w:before="100" w:after="100"/>
              <w:ind w:left="151" w:right="398"/>
              <w:jc w:val="both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- 42417000-2 – Podnośniki i przenośniki </w:t>
            </w:r>
          </w:p>
          <w:p w:rsidR="00A4629D" w:rsidRDefault="00A4629D" w:rsidP="00A4629D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A4629D" w:rsidRDefault="00A4629D" w:rsidP="006606AE">
            <w:pPr>
              <w:pStyle w:val="Akapitzlist"/>
              <w:numPr>
                <w:ilvl w:val="0"/>
                <w:numId w:val="31"/>
              </w:numPr>
              <w:rPr>
                <w:rFonts w:eastAsia="SimSun" w:cs="Mangal"/>
                <w:lang w:eastAsia="zh-CN" w:bidi="hi-IN"/>
              </w:rPr>
            </w:pPr>
            <w:r w:rsidRPr="00A4629D">
              <w:rPr>
                <w:rFonts w:eastAsia="SimSun" w:cs="Mangal"/>
                <w:lang w:eastAsia="zh-CN" w:bidi="hi-IN"/>
              </w:rPr>
              <w:t>Z</w:t>
            </w:r>
            <w:r>
              <w:rPr>
                <w:rFonts w:eastAsia="SimSun" w:cs="Mangal"/>
                <w:lang w:eastAsia="zh-CN" w:bidi="hi-IN"/>
              </w:rPr>
              <w:t>asilanie prądem 230/400 V 50 Hz,</w:t>
            </w:r>
          </w:p>
          <w:p w:rsidR="00A4629D" w:rsidRPr="00A4629D" w:rsidRDefault="00A4629D" w:rsidP="006606AE">
            <w:pPr>
              <w:pStyle w:val="Akapitzlist"/>
              <w:numPr>
                <w:ilvl w:val="0"/>
                <w:numId w:val="31"/>
              </w:numPr>
              <w:rPr>
                <w:rFonts w:eastAsia="SimSun" w:cs="Mangal"/>
                <w:lang w:eastAsia="zh-CN" w:bidi="hi-IN"/>
              </w:rPr>
            </w:pPr>
            <w:r w:rsidRPr="00A4629D">
              <w:rPr>
                <w:rFonts w:asciiTheme="minorHAnsi" w:eastAsia="SimSun" w:hAnsiTheme="minorHAnsi" w:cs="Mangal"/>
                <w:lang w:eastAsia="zh-CN" w:bidi="hi-IN"/>
              </w:rPr>
              <w:t>Przenośnik zakrężny na kołach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A4629D" w:rsidRPr="003A0715" w:rsidRDefault="00A4629D" w:rsidP="006606AE">
            <w:pPr>
              <w:pStyle w:val="Akapitzlist"/>
              <w:numPr>
                <w:ilvl w:val="0"/>
                <w:numId w:val="31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3A0715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Pomost serwisowy z jednej strony z obejściem,</w:t>
            </w:r>
          </w:p>
          <w:p w:rsidR="00A4629D" w:rsidRPr="003A0715" w:rsidRDefault="00A4629D" w:rsidP="006606AE">
            <w:pPr>
              <w:pStyle w:val="Akapitzlist"/>
              <w:numPr>
                <w:ilvl w:val="0"/>
                <w:numId w:val="31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3A0715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 Konstrukcja stalowa – ocynkowana.</w:t>
            </w:r>
          </w:p>
          <w:p w:rsidR="00A4629D" w:rsidRDefault="00A4629D" w:rsidP="00B30CBA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right="681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54192" w:rsidRPr="00510DB8" w:rsidRDefault="00254192" w:rsidP="00254192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6. Hydrocyklon – 1 szt. </w:t>
            </w:r>
          </w:p>
          <w:p w:rsidR="00254192" w:rsidRPr="006738DF" w:rsidRDefault="00254192" w:rsidP="00254192">
            <w:pPr>
              <w:rPr>
                <w:rFonts w:ascii="Times New Roman" w:hAnsi="Times New Roman" w:cs="Times New Roman"/>
              </w:rPr>
            </w:pPr>
          </w:p>
          <w:p w:rsidR="00254192" w:rsidRDefault="00254192" w:rsidP="00254192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186B7B" w:rsidRPr="009A1E05" w:rsidRDefault="00186B7B" w:rsidP="00254192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</w:rPr>
              <w:t xml:space="preserve">- 42912120-9 Maszyny Hydrocyklonowe </w:t>
            </w:r>
          </w:p>
          <w:p w:rsidR="00186B7B" w:rsidRDefault="00186B7B" w:rsidP="00254192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:rsidR="00254192" w:rsidRDefault="00254192" w:rsidP="00254192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254192" w:rsidRPr="00D672BD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eastAsia="SimSun" w:cs="Mangal"/>
                <w:color w:val="auto"/>
                <w:lang w:eastAsia="zh-CN" w:bidi="hi-IN"/>
              </w:rPr>
              <w:t>Zasilanie prądem 230/400 V 50 Hz,</w:t>
            </w:r>
          </w:p>
          <w:p w:rsidR="00254192" w:rsidRPr="00D672BD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Wysokość całkowita nie większa niż 6,3m, </w:t>
            </w:r>
          </w:p>
          <w:p w:rsidR="00254192" w:rsidRPr="00D672BD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Długość całkowita nie większa niż 5,7 m, </w:t>
            </w:r>
          </w:p>
          <w:p w:rsidR="00254192" w:rsidRPr="00D672BD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Szerokość całkowita nie większa niż 2,4 m,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Maksymalny przerób wody: nie mniejszy niż 380 m3/h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Moc pompy wodno – piaskowej minimum 54 kw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Moc przesiewacza odwadniającego minimum 5 kW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Moc całkowita: minimum 59 kW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Ilość cyklonów zamontowanych na urządzeniu: minimum 2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Średnica cyklonów: minimum 500mm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Szerokość pokładu odwadniającego: minimum 1,8 m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Długość pokładu odwadniającego: minimum 2,3 m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lastRenderedPageBreak/>
              <w:t>Wysokość odprowadzanie brudnej wody: minimum 5,2m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Wszystkie połącznia wewnętrzne wyścielane gumą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254192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Przesiewacz odwadniający w całości skręcany – bez spawów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254192" w:rsidRPr="00072636" w:rsidRDefault="00254192" w:rsidP="006606AE">
            <w:pPr>
              <w:pStyle w:val="Akapitzlist"/>
              <w:numPr>
                <w:ilvl w:val="0"/>
                <w:numId w:val="32"/>
              </w:numPr>
              <w:rPr>
                <w:rFonts w:eastAsia="SimSun" w:cs="Mangal"/>
                <w:lang w:eastAsia="zh-CN" w:bidi="hi-IN"/>
              </w:rPr>
            </w:pPr>
            <w:r w:rsidRPr="00254192">
              <w:rPr>
                <w:rFonts w:asciiTheme="minorHAnsi" w:eastAsia="SimSun" w:hAnsiTheme="minorHAnsi" w:cs="Mangal"/>
                <w:lang w:eastAsia="zh-CN" w:bidi="hi-IN"/>
              </w:rPr>
              <w:t>Konstrukcja stalowa – ocynkowana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. </w:t>
            </w:r>
          </w:p>
          <w:p w:rsidR="00072636" w:rsidRDefault="00072636" w:rsidP="00072636">
            <w:pPr>
              <w:rPr>
                <w:rFonts w:eastAsia="SimSun" w:cs="Mangal"/>
                <w:lang w:eastAsia="zh-CN" w:bidi="hi-IN"/>
              </w:rPr>
            </w:pPr>
          </w:p>
          <w:p w:rsidR="00072636" w:rsidRPr="00510DB8" w:rsidRDefault="00072636" w:rsidP="00072636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7. Zbiornik sedymentacyjny – 1 szt. </w:t>
            </w:r>
          </w:p>
          <w:p w:rsidR="00072636" w:rsidRPr="006738DF" w:rsidRDefault="00072636" w:rsidP="00072636">
            <w:pPr>
              <w:rPr>
                <w:rFonts w:ascii="Times New Roman" w:hAnsi="Times New Roman" w:cs="Times New Roman"/>
              </w:rPr>
            </w:pPr>
          </w:p>
          <w:p w:rsidR="00072636" w:rsidRDefault="00072636" w:rsidP="00555581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555581" w:rsidRPr="00555581" w:rsidRDefault="00555581" w:rsidP="00555581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</w:rPr>
              <w:t xml:space="preserve">- 44610000-9 Zbiorniki, rezerwuary, pojemniki i zbiorniki    ciśnieniowe </w:t>
            </w:r>
          </w:p>
          <w:p w:rsidR="00072636" w:rsidRDefault="00072636" w:rsidP="00072636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072636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1F2AB9">
              <w:rPr>
                <w:rFonts w:eastAsia="SimSun" w:cs="Mangal"/>
                <w:lang w:eastAsia="zh-CN" w:bidi="hi-IN"/>
              </w:rPr>
              <w:t>Z</w:t>
            </w:r>
            <w:r w:rsidR="001F2AB9">
              <w:rPr>
                <w:rFonts w:eastAsia="SimSun" w:cs="Mangal"/>
                <w:lang w:eastAsia="zh-CN" w:bidi="hi-IN"/>
              </w:rPr>
              <w:t>asilanie prądem 230/400 V 50 Hz,</w:t>
            </w:r>
          </w:p>
          <w:p w:rsidR="00072636" w:rsidRPr="001F2AB9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1F2AB9">
              <w:rPr>
                <w:rFonts w:asciiTheme="minorHAnsi" w:eastAsia="SimSun" w:hAnsiTheme="minorHAnsi" w:cs="Mangal"/>
                <w:lang w:eastAsia="zh-CN" w:bidi="hi-IN"/>
              </w:rPr>
              <w:t>Średnica zbiornika minimum 7,9 m</w:t>
            </w:r>
            <w:r w:rsidR="001F2AB9"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072636" w:rsidRPr="001F2AB9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1F2AB9">
              <w:rPr>
                <w:rFonts w:asciiTheme="minorHAnsi" w:eastAsia="SimSun" w:hAnsiTheme="minorHAnsi" w:cs="Mangal"/>
                <w:lang w:eastAsia="zh-CN" w:bidi="hi-IN"/>
              </w:rPr>
              <w:t xml:space="preserve">Wysokość zbiornika: nie większa niż 6,5 m </w:t>
            </w:r>
          </w:p>
          <w:p w:rsidR="001F2AB9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Zbiornik powinien mieć wbud</w:t>
            </w:r>
            <w:r w:rsidR="001F2AB9" w:rsidRPr="0045254F">
              <w:rPr>
                <w:rFonts w:eastAsia="SimSun" w:cs="Mangal"/>
                <w:lang w:eastAsia="zh-CN" w:bidi="hi-IN"/>
              </w:rPr>
              <w:t xml:space="preserve">owane mieszadło do zagęszczania </w:t>
            </w: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szlamy na dnie zbiornika</w:t>
            </w:r>
            <w:r w:rsidR="001F2AB9" w:rsidRPr="0045254F">
              <w:rPr>
                <w:rFonts w:eastAsia="SimSun" w:cs="Mangal"/>
                <w:lang w:eastAsia="zh-CN" w:bidi="hi-IN"/>
              </w:rPr>
              <w:t>,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Mieszadło powinno posiadać silnik o mocy minimum 2,5 kW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Zbiornik powinien gwarantować przerób minimum 380 m3/h zanieczyszczonej wody przerób minimum 19 t /h pyłów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Zbiornik musi posiadać pompę szlamową o mocy minimum 14 kW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Waga pustego zbiornika minimum 19t.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Waga pustego zbiornika nie większa niż 25t.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Wysokość zasilania w wodę z hydrocyklonu nie większa niż 4,5 m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Wysokość zasilania w wodę z hydrocyklonu nie mniejsza niż 4,3 m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Zbiornik powinien być posadowiony na nogach i być zbiornikiem pełni przenośnym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072636" w:rsidRPr="0045254F" w:rsidRDefault="00072636" w:rsidP="006606AE">
            <w:pPr>
              <w:pStyle w:val="Akapitzlist"/>
              <w:numPr>
                <w:ilvl w:val="0"/>
                <w:numId w:val="33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Konstrukcja stalowa – ocynkowana</w:t>
            </w:r>
            <w:r w:rsidR="0045254F">
              <w:rPr>
                <w:rFonts w:asciiTheme="minorHAnsi" w:eastAsia="SimSun" w:hAnsiTheme="minorHAnsi" w:cs="Mangal"/>
                <w:lang w:eastAsia="zh-CN" w:bidi="hi-IN"/>
              </w:rPr>
              <w:t xml:space="preserve">. </w:t>
            </w:r>
          </w:p>
          <w:p w:rsidR="00D672BD" w:rsidRDefault="00D672BD" w:rsidP="0045254F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</w:p>
          <w:p w:rsidR="0045254F" w:rsidRPr="00510DB8" w:rsidRDefault="0045254F" w:rsidP="0045254F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8. Stacja dozowania flokulantów – 1 szt. </w:t>
            </w:r>
          </w:p>
          <w:p w:rsidR="0045254F" w:rsidRPr="006738DF" w:rsidRDefault="0045254F" w:rsidP="0045254F">
            <w:pPr>
              <w:rPr>
                <w:rFonts w:ascii="Times New Roman" w:hAnsi="Times New Roman" w:cs="Times New Roman"/>
              </w:rPr>
            </w:pPr>
          </w:p>
          <w:p w:rsidR="0045254F" w:rsidRDefault="0045254F" w:rsidP="00124FC4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124FC4" w:rsidRPr="00124FC4" w:rsidRDefault="00124FC4" w:rsidP="00124FC4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</w:rPr>
              <w:t xml:space="preserve">- 43412000-4 Mieszalniki </w:t>
            </w:r>
          </w:p>
          <w:p w:rsidR="0045254F" w:rsidRDefault="0045254F" w:rsidP="0045254F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45254F" w:rsidRDefault="0045254F" w:rsidP="006606AE">
            <w:pPr>
              <w:pStyle w:val="Akapitzlist"/>
              <w:numPr>
                <w:ilvl w:val="0"/>
                <w:numId w:val="34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eastAsia="SimSun" w:cs="Mangal"/>
                <w:lang w:eastAsia="zh-CN" w:bidi="hi-IN"/>
              </w:rPr>
              <w:t>Z</w:t>
            </w:r>
            <w:r>
              <w:rPr>
                <w:rFonts w:eastAsia="SimSun" w:cs="Mangal"/>
                <w:lang w:eastAsia="zh-CN" w:bidi="hi-IN"/>
              </w:rPr>
              <w:t>asilanie prądem 230/400 V 50 Hz,</w:t>
            </w:r>
          </w:p>
          <w:p w:rsidR="0045254F" w:rsidRPr="0045254F" w:rsidRDefault="0045254F" w:rsidP="006606AE">
            <w:pPr>
              <w:pStyle w:val="Akapitzlist"/>
              <w:numPr>
                <w:ilvl w:val="0"/>
                <w:numId w:val="34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Ilość komór w stacji: minimum 3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45254F" w:rsidRPr="0045254F" w:rsidRDefault="0045254F" w:rsidP="006606AE">
            <w:pPr>
              <w:pStyle w:val="Akapitzlist"/>
              <w:numPr>
                <w:ilvl w:val="0"/>
                <w:numId w:val="34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Pojemność każdej komory: minimum 700 litrów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45254F" w:rsidRPr="0045254F" w:rsidRDefault="0045254F" w:rsidP="006606AE">
            <w:pPr>
              <w:pStyle w:val="Akapitzlist"/>
              <w:numPr>
                <w:ilvl w:val="0"/>
                <w:numId w:val="34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Czas mieszania flokulantu: minimum 30 min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45254F" w:rsidRPr="006606AE" w:rsidRDefault="0045254F" w:rsidP="006606AE">
            <w:pPr>
              <w:pStyle w:val="Akapitzlist"/>
              <w:numPr>
                <w:ilvl w:val="0"/>
                <w:numId w:val="34"/>
              </w:numPr>
              <w:rPr>
                <w:rFonts w:eastAsia="SimSun" w:cs="Mangal"/>
                <w:lang w:eastAsia="zh-CN" w:bidi="hi-IN"/>
              </w:rPr>
            </w:pPr>
            <w:r w:rsidRPr="0045254F">
              <w:rPr>
                <w:rFonts w:asciiTheme="minorHAnsi" w:eastAsia="SimSun" w:hAnsiTheme="minorHAnsi" w:cs="Mangal"/>
                <w:lang w:eastAsia="zh-CN" w:bidi="hi-IN"/>
              </w:rPr>
              <w:t>Maksymalna wydajność stacji dozowania nie mniejsza niż 2,2m3/h</w:t>
            </w:r>
          </w:p>
          <w:p w:rsidR="0045254F" w:rsidRDefault="0045254F" w:rsidP="006606AE">
            <w:pPr>
              <w:pStyle w:val="Akapitzlist"/>
              <w:rPr>
                <w:rFonts w:asciiTheme="minorHAnsi" w:eastAsia="SimSun" w:hAnsiTheme="minorHAnsi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w tym: sterownia układu sedymentacyjnego:</w:t>
            </w:r>
          </w:p>
          <w:p w:rsidR="0045254F" w:rsidRPr="006606AE" w:rsidRDefault="0045254F" w:rsidP="006606AE">
            <w:pPr>
              <w:pStyle w:val="Akapitzlist"/>
              <w:numPr>
                <w:ilvl w:val="0"/>
                <w:numId w:val="35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Sterownia musi nadzorować pracę całego układu oczyszczania wody technologicznej</w:t>
            </w:r>
          </w:p>
          <w:p w:rsidR="0045254F" w:rsidRPr="006606AE" w:rsidRDefault="0045254F" w:rsidP="006606AE">
            <w:pPr>
              <w:pStyle w:val="Akapitzlist"/>
              <w:numPr>
                <w:ilvl w:val="0"/>
                <w:numId w:val="35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Rozruch oraz wyłączenie zakładu musi następować sekwencyjnie poprzez włączenie jednego przycisku</w:t>
            </w:r>
            <w:r w:rsidR="006606AE">
              <w:rPr>
                <w:rFonts w:asciiTheme="minorHAnsi" w:eastAsia="SimSun" w:hAnsiTheme="minorHAnsi" w:cs="Mangal"/>
                <w:lang w:eastAsia="zh-CN" w:bidi="hi-IN"/>
              </w:rPr>
              <w:t>,</w:t>
            </w:r>
          </w:p>
          <w:p w:rsidR="006606AE" w:rsidRPr="006606AE" w:rsidRDefault="0045254F" w:rsidP="006606AE">
            <w:pPr>
              <w:pStyle w:val="Akapitzlist"/>
              <w:numPr>
                <w:ilvl w:val="0"/>
                <w:numId w:val="35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Sterownia musi posia</w:t>
            </w:r>
            <w:r w:rsidR="006606AE">
              <w:rPr>
                <w:rFonts w:asciiTheme="minorHAnsi" w:eastAsia="SimSun" w:hAnsiTheme="minorHAnsi" w:cs="Mangal"/>
                <w:lang w:eastAsia="zh-CN" w:bidi="hi-IN"/>
              </w:rPr>
              <w:t>dać panel PLC do obsługi układu,</w:t>
            </w:r>
          </w:p>
          <w:p w:rsidR="0045254F" w:rsidRDefault="0045254F" w:rsidP="006606AE">
            <w:pPr>
              <w:pStyle w:val="Akapitzlist"/>
              <w:numPr>
                <w:ilvl w:val="0"/>
                <w:numId w:val="35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 xml:space="preserve"> Sterownia musi być dostarczona w kontenerze</w:t>
            </w:r>
            <w:r w:rsidR="006606AE" w:rsidRPr="006606AE">
              <w:rPr>
                <w:rFonts w:eastAsia="SimSun" w:cs="Mangal"/>
                <w:lang w:eastAsia="zh-CN" w:bidi="hi-IN"/>
              </w:rPr>
              <w:t xml:space="preserve">, </w:t>
            </w:r>
          </w:p>
          <w:p w:rsidR="0045254F" w:rsidRPr="006606AE" w:rsidRDefault="0045254F" w:rsidP="006606AE">
            <w:pPr>
              <w:pStyle w:val="Akapitzlist"/>
              <w:numPr>
                <w:ilvl w:val="0"/>
                <w:numId w:val="35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Konstrukcja stalowa – ocynkowana</w:t>
            </w:r>
            <w:r w:rsidR="006606AE">
              <w:rPr>
                <w:rFonts w:asciiTheme="minorHAnsi" w:eastAsia="SimSun" w:hAnsiTheme="minorHAnsi" w:cs="Mangal"/>
                <w:lang w:eastAsia="zh-CN" w:bidi="hi-IN"/>
              </w:rPr>
              <w:t xml:space="preserve">. </w:t>
            </w:r>
          </w:p>
          <w:p w:rsidR="0045254F" w:rsidRDefault="0045254F" w:rsidP="0045254F">
            <w:pPr>
              <w:rPr>
                <w:rFonts w:eastAsia="SimSun" w:cs="Mangal"/>
                <w:lang w:eastAsia="zh-CN" w:bidi="hi-IN"/>
              </w:rPr>
            </w:pPr>
          </w:p>
          <w:p w:rsidR="006606AE" w:rsidRPr="00510DB8" w:rsidRDefault="006606AE" w:rsidP="006606AE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9. Zbiornik na szlam – 1 szt. </w:t>
            </w:r>
          </w:p>
          <w:p w:rsidR="006606AE" w:rsidRPr="006738DF" w:rsidRDefault="006606AE" w:rsidP="006606AE">
            <w:pPr>
              <w:rPr>
                <w:rFonts w:ascii="Times New Roman" w:hAnsi="Times New Roman" w:cs="Times New Roman"/>
              </w:rPr>
            </w:pPr>
          </w:p>
          <w:p w:rsidR="006606AE" w:rsidRDefault="006606AE" w:rsidP="006606AE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555581" w:rsidRPr="009A1E05" w:rsidRDefault="00555581" w:rsidP="006606AE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</w:rPr>
              <w:lastRenderedPageBreak/>
              <w:t>- 44611420-6 Zbiorniki do przechowywania osadu</w:t>
            </w:r>
          </w:p>
          <w:p w:rsidR="006606AE" w:rsidRDefault="006606AE" w:rsidP="006606AE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6606AE" w:rsidRPr="00D672BD" w:rsidRDefault="006606AE" w:rsidP="006606AE">
            <w:pPr>
              <w:pStyle w:val="Akapitzlist"/>
              <w:numPr>
                <w:ilvl w:val="0"/>
                <w:numId w:val="36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eastAsia="SimSun" w:cs="Mangal"/>
                <w:color w:val="auto"/>
                <w:lang w:eastAsia="zh-CN" w:bidi="hi-IN"/>
              </w:rPr>
              <w:t>Zasilanie prądem 230/400 V 50 Hz,</w:t>
            </w:r>
          </w:p>
          <w:p w:rsidR="006606AE" w:rsidRPr="00D672BD" w:rsidRDefault="006606AE" w:rsidP="006606AE">
            <w:pPr>
              <w:pStyle w:val="Akapitzlist"/>
              <w:numPr>
                <w:ilvl w:val="0"/>
                <w:numId w:val="36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Średnica zbiornika minimum 5,8 m, </w:t>
            </w:r>
          </w:p>
          <w:p w:rsidR="006606AE" w:rsidRPr="00D672BD" w:rsidRDefault="006606AE" w:rsidP="006606AE">
            <w:pPr>
              <w:pStyle w:val="Akapitzlist"/>
              <w:numPr>
                <w:ilvl w:val="0"/>
                <w:numId w:val="36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Pojemność minimum 60 m3, </w:t>
            </w:r>
          </w:p>
          <w:p w:rsidR="006606AE" w:rsidRPr="00D672BD" w:rsidRDefault="006606AE" w:rsidP="006606AE">
            <w:pPr>
              <w:pStyle w:val="Akapitzlist"/>
              <w:numPr>
                <w:ilvl w:val="0"/>
                <w:numId w:val="36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Mieszadło szlamowe o mocy minimum 7 kW, </w:t>
            </w:r>
          </w:p>
          <w:p w:rsidR="006606AE" w:rsidRPr="00D672BD" w:rsidRDefault="006606AE" w:rsidP="006606AE">
            <w:pPr>
              <w:pStyle w:val="Akapitzlist"/>
              <w:numPr>
                <w:ilvl w:val="0"/>
                <w:numId w:val="36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Pompa szlamowa o</w:t>
            </w:r>
            <w:r w:rsidR="00004671"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ciśnieniu</w:t>
            </w:r>
            <w:r w:rsidR="00D672BD"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 roboczym minimum 11 bar i wydajności do 30 m3/h</w:t>
            </w: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, </w:t>
            </w:r>
          </w:p>
          <w:p w:rsidR="006606AE" w:rsidRPr="00D672BD" w:rsidRDefault="006606AE" w:rsidP="006606AE">
            <w:pPr>
              <w:pStyle w:val="Akapitzlist"/>
              <w:numPr>
                <w:ilvl w:val="0"/>
                <w:numId w:val="36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S</w:t>
            </w:r>
            <w:r w:rsidR="00D672BD"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onda do badania poziomu zapełnienia </w:t>
            </w:r>
            <w:r w:rsidR="00004671"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zbiornika</w:t>
            </w:r>
            <w:r w:rsidR="00D672BD"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 szlamowego</w:t>
            </w: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, </w:t>
            </w:r>
          </w:p>
          <w:p w:rsidR="006606AE" w:rsidRPr="00D672BD" w:rsidRDefault="006606AE" w:rsidP="006606AE">
            <w:pPr>
              <w:pStyle w:val="Akapitzlist"/>
              <w:numPr>
                <w:ilvl w:val="0"/>
                <w:numId w:val="36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D672BD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Konstrukcja stalowa – ocynkowana. </w:t>
            </w:r>
          </w:p>
          <w:p w:rsidR="0045254F" w:rsidRPr="0045254F" w:rsidRDefault="0045254F" w:rsidP="0045254F">
            <w:pPr>
              <w:rPr>
                <w:rFonts w:eastAsia="SimSun" w:cs="Mangal"/>
                <w:lang w:eastAsia="zh-CN" w:bidi="hi-IN"/>
              </w:rPr>
            </w:pPr>
          </w:p>
          <w:p w:rsidR="006606AE" w:rsidRPr="00510DB8" w:rsidRDefault="006606AE" w:rsidP="006606AE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10. Zbiornik na wodę – 1 szt. </w:t>
            </w:r>
          </w:p>
          <w:p w:rsidR="006606AE" w:rsidRPr="006738DF" w:rsidRDefault="006606AE" w:rsidP="006606AE">
            <w:pPr>
              <w:rPr>
                <w:rFonts w:ascii="Times New Roman" w:hAnsi="Times New Roman" w:cs="Times New Roman"/>
              </w:rPr>
            </w:pPr>
          </w:p>
          <w:p w:rsidR="006606AE" w:rsidRDefault="006606AE" w:rsidP="00555581">
            <w:pPr>
              <w:pStyle w:val="Akapitzlist"/>
              <w:ind w:left="360"/>
              <w:jc w:val="both"/>
              <w:rPr>
                <w:rFonts w:asciiTheme="minorHAnsi" w:hAnsiTheme="minorHAnsi" w:cs="Arial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555581" w:rsidRPr="00555581" w:rsidRDefault="00555581" w:rsidP="00555581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Arial"/>
              </w:rPr>
              <w:t>- 44611500-1 Zbiorn</w:t>
            </w:r>
            <w:r w:rsidR="004420E8">
              <w:rPr>
                <w:rFonts w:asciiTheme="minorHAnsi" w:hAnsiTheme="minorHAnsi" w:cs="Arial"/>
              </w:rPr>
              <w:t>i</w:t>
            </w:r>
            <w:r>
              <w:rPr>
                <w:rFonts w:asciiTheme="minorHAnsi" w:hAnsiTheme="minorHAnsi" w:cs="Arial"/>
              </w:rPr>
              <w:t xml:space="preserve">ki na wodę </w:t>
            </w:r>
          </w:p>
          <w:p w:rsidR="006606AE" w:rsidRDefault="006606AE" w:rsidP="006606AE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6606AE" w:rsidRDefault="006606AE" w:rsidP="006606AE">
            <w:pPr>
              <w:pStyle w:val="Akapitzlist"/>
              <w:numPr>
                <w:ilvl w:val="0"/>
                <w:numId w:val="37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eastAsia="SimSun" w:cs="Mangal"/>
                <w:lang w:eastAsia="zh-CN" w:bidi="hi-IN"/>
              </w:rPr>
              <w:t>Z</w:t>
            </w:r>
            <w:r>
              <w:rPr>
                <w:rFonts w:eastAsia="SimSun" w:cs="Mangal"/>
                <w:lang w:eastAsia="zh-CN" w:bidi="hi-IN"/>
              </w:rPr>
              <w:t xml:space="preserve">asilanie prądem 230/400 V 50 Hz, 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7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Średnica minimum 5,8 m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7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Pojemność minimum 60 m3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7"/>
              </w:numPr>
              <w:rPr>
                <w:rFonts w:eastAsia="SimSun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>Pompa wody o wydajności minimum 380 m3/h</w:t>
            </w:r>
            <w:r>
              <w:rPr>
                <w:rFonts w:asciiTheme="minorHAnsi" w:eastAsia="SimSun" w:hAnsiTheme="minorHAnsi" w:cs="Mangal"/>
                <w:lang w:eastAsia="zh-CN" w:bidi="hi-IN"/>
              </w:rPr>
              <w:t xml:space="preserve">, </w:t>
            </w:r>
          </w:p>
          <w:p w:rsidR="006606AE" w:rsidRPr="003B2663" w:rsidRDefault="006606AE" w:rsidP="006606AE">
            <w:pPr>
              <w:pStyle w:val="Akapitzlist"/>
              <w:numPr>
                <w:ilvl w:val="0"/>
                <w:numId w:val="37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3B2663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S</w:t>
            </w:r>
            <w:r w:rsidR="003B2663" w:rsidRPr="003B2663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onda do badania poziomu zapełnienia zbiornika na wodę</w:t>
            </w:r>
            <w:r w:rsidRPr="003B2663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,</w:t>
            </w:r>
          </w:p>
          <w:p w:rsidR="006606AE" w:rsidRPr="003B2663" w:rsidRDefault="006606AE" w:rsidP="006606AE">
            <w:pPr>
              <w:pStyle w:val="Akapitzlist"/>
              <w:numPr>
                <w:ilvl w:val="0"/>
                <w:numId w:val="37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3B2663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Konstrukcja stalowa – ocynkowana. </w:t>
            </w:r>
          </w:p>
          <w:p w:rsidR="006606AE" w:rsidRPr="00510DB8" w:rsidRDefault="006606AE" w:rsidP="006606AE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11. Prasa </w:t>
            </w:r>
            <w:r w:rsidR="00004671"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>filtracyjna</w:t>
            </w: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 – 1 szt. </w:t>
            </w:r>
          </w:p>
          <w:p w:rsidR="006606AE" w:rsidRPr="006738DF" w:rsidRDefault="006606AE" w:rsidP="006606AE">
            <w:pPr>
              <w:rPr>
                <w:rFonts w:ascii="Times New Roman" w:hAnsi="Times New Roman" w:cs="Times New Roman"/>
              </w:rPr>
            </w:pPr>
          </w:p>
          <w:p w:rsidR="006606AE" w:rsidRPr="009A1E05" w:rsidRDefault="006606AE" w:rsidP="006606AE">
            <w:pPr>
              <w:pStyle w:val="Akapitzlist"/>
              <w:ind w:left="360"/>
              <w:jc w:val="both"/>
              <w:rPr>
                <w:rFonts w:asciiTheme="minorHAnsi" w:hAnsiTheme="minorHAnsi"/>
              </w:rPr>
            </w:pPr>
            <w:r w:rsidRPr="009A1E05">
              <w:rPr>
                <w:rFonts w:asciiTheme="minorHAnsi" w:hAnsiTheme="minorHAnsi" w:cs="Arial"/>
              </w:rPr>
              <w:t>Kod CPV według Wspólnego Słownika Zamówień:</w:t>
            </w:r>
          </w:p>
          <w:p w:rsidR="006606AE" w:rsidRPr="008500E1" w:rsidRDefault="008500E1" w:rsidP="008500E1">
            <w:pPr>
              <w:shd w:val="clear" w:color="auto" w:fill="F9F9F9"/>
              <w:rPr>
                <w:rFonts w:eastAsia="Times New Roman" w:cs="Arial"/>
                <w:color w:val="00000A"/>
                <w:sz w:val="22"/>
                <w:szCs w:val="22"/>
              </w:rPr>
            </w:pPr>
            <w:r w:rsidRPr="008500E1">
              <w:rPr>
                <w:rFonts w:eastAsia="Times New Roman" w:cs="Arial"/>
                <w:color w:val="00000A"/>
                <w:sz w:val="22"/>
                <w:szCs w:val="22"/>
              </w:rPr>
              <w:t xml:space="preserve">- 42912000-2 Maszyny i aparatura do filtrowania lub oczyszczania cieczy. </w:t>
            </w:r>
          </w:p>
          <w:p w:rsidR="006606AE" w:rsidRDefault="006606AE" w:rsidP="006606AE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left="151" w:right="681" w:hanging="284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1)</w:t>
            </w:r>
            <w:r w:rsidRPr="004C3B39">
              <w:rPr>
                <w:rFonts w:asciiTheme="minorHAnsi" w:hAnsiTheme="minorHAnsi"/>
                <w:sz w:val="22"/>
                <w:szCs w:val="22"/>
              </w:rPr>
              <w:t xml:space="preserve"> Obligatoryjne </w:t>
            </w:r>
            <w:r w:rsidRPr="004C3B39">
              <w:rPr>
                <w:rFonts w:asciiTheme="minorHAnsi" w:hAnsiTheme="minorHAnsi" w:cs="Arial"/>
                <w:sz w:val="22"/>
                <w:szCs w:val="22"/>
              </w:rPr>
              <w:t>parametry techniczne/funkcjonalne, które muszą być bezwzględnie spełnione (specyfikacja techniczna):</w:t>
            </w:r>
          </w:p>
          <w:p w:rsidR="006606AE" w:rsidRPr="003B2663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3B2663">
              <w:rPr>
                <w:rFonts w:eastAsia="SimSun" w:cs="Mangal"/>
                <w:color w:val="auto"/>
                <w:lang w:eastAsia="zh-CN" w:bidi="hi-IN"/>
              </w:rPr>
              <w:t>Zasilanie prądem 230/400 V 50 Hz,</w:t>
            </w:r>
          </w:p>
          <w:p w:rsidR="006606AE" w:rsidRPr="003B2663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3B2663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Prasa filtracyjna z fabrycznym sterowaniem, 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Prasa z bocznymi belkami, 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Szerokość płyty filtracyjnej minimum 630 mm, </w:t>
            </w:r>
          </w:p>
          <w:p w:rsidR="006606AE" w:rsidRPr="00B22FC3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Długość płyty filtracyjnej minimum 630 mm, </w:t>
            </w:r>
          </w:p>
          <w:p w:rsidR="00B22FC3" w:rsidRPr="006606AE" w:rsidRDefault="00B22FC3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>
              <w:rPr>
                <w:rFonts w:asciiTheme="minorHAnsi" w:eastAsia="SimSun" w:hAnsiTheme="minorHAnsi" w:cs="Mangal"/>
                <w:color w:val="auto"/>
                <w:lang w:eastAsia="zh-CN" w:bidi="hi-IN"/>
              </w:rPr>
              <w:t>Ilość płyt filtracyjnych minimum 23,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Prasa filtracyjna powinna być wyposażona w konstrukcję wsporczą oraz posiadać zadaszenie, 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eastAsia="SimSun" w:cs="Mangal"/>
                <w:color w:val="auto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Automatycznie otwierana rynna ściekowa pod prasą, </w:t>
            </w:r>
          </w:p>
          <w:p w:rsidR="006606AE" w:rsidRDefault="006606AE" w:rsidP="00715F1C">
            <w:pPr>
              <w:pStyle w:val="Akapitzlist"/>
              <w:numPr>
                <w:ilvl w:val="0"/>
                <w:numId w:val="38"/>
              </w:numPr>
              <w:rPr>
                <w:rFonts w:asciiTheme="minorHAnsi" w:eastAsia="SimSun" w:hAnsiTheme="minorHAnsi" w:cs="Mangal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lang w:eastAsia="zh-CN" w:bidi="hi-IN"/>
              </w:rPr>
              <w:t xml:space="preserve">Automatyczny system wstrząsania płytami przy zrzucie placka filtracyjnego z możliwością regulacji czasu wstrząsania przez </w:t>
            </w:r>
            <w:r w:rsidR="00004671" w:rsidRPr="006606AE">
              <w:rPr>
                <w:rFonts w:asciiTheme="minorHAnsi" w:eastAsia="SimSun" w:hAnsiTheme="minorHAnsi" w:cs="Mangal"/>
                <w:lang w:eastAsia="zh-CN" w:bidi="hi-IN"/>
              </w:rPr>
              <w:t>użytkownika,</w:t>
            </w:r>
          </w:p>
          <w:p w:rsidR="006606AE" w:rsidRPr="006606AE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asciiTheme="minorHAnsi" w:eastAsia="SimSun" w:hAnsiTheme="minorHAnsi" w:cs="Mangal"/>
                <w:color w:val="auto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Prasa musi być wyposażona w sterownię do automatycznej pracy układu prasa –pompa szlamowa prasy –system usuwania placków, </w:t>
            </w:r>
          </w:p>
          <w:p w:rsidR="006606AE" w:rsidRDefault="006606AE" w:rsidP="006606AE">
            <w:pPr>
              <w:pStyle w:val="Akapitzlist"/>
              <w:numPr>
                <w:ilvl w:val="0"/>
                <w:numId w:val="38"/>
              </w:numPr>
              <w:rPr>
                <w:rFonts w:asciiTheme="minorHAnsi" w:eastAsia="SimSun" w:hAnsiTheme="minorHAnsi" w:cs="Mangal"/>
                <w:color w:val="auto"/>
                <w:lang w:eastAsia="zh-CN" w:bidi="hi-IN"/>
              </w:rPr>
            </w:pPr>
            <w:r w:rsidRPr="006606AE">
              <w:rPr>
                <w:rFonts w:asciiTheme="minorHAnsi" w:eastAsia="SimSun" w:hAnsiTheme="minorHAnsi" w:cs="Mangal"/>
                <w:color w:val="auto"/>
                <w:lang w:eastAsia="zh-CN" w:bidi="hi-IN"/>
              </w:rPr>
              <w:t xml:space="preserve">Konstrukcja stalowa – ocynkowana. </w:t>
            </w:r>
          </w:p>
          <w:p w:rsidR="00B22FC3" w:rsidRPr="006606AE" w:rsidRDefault="00B22FC3" w:rsidP="00B22FC3">
            <w:pPr>
              <w:pStyle w:val="Akapitzlist"/>
              <w:rPr>
                <w:rFonts w:asciiTheme="minorHAnsi" w:eastAsia="SimSun" w:hAnsiTheme="minorHAnsi" w:cs="Mangal"/>
                <w:color w:val="auto"/>
                <w:lang w:eastAsia="zh-CN" w:bidi="hi-IN"/>
              </w:rPr>
            </w:pPr>
          </w:p>
          <w:p w:rsidR="00072636" w:rsidRDefault="00B22FC3" w:rsidP="00072636">
            <w:pP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 w:rsidRPr="00B22FC3"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12. </w:t>
            </w: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Oferta musi obejmować niezbędne połączenia wodne. </w:t>
            </w:r>
          </w:p>
          <w:p w:rsidR="00B22FC3" w:rsidRPr="00B22FC3" w:rsidRDefault="00B22FC3" w:rsidP="00B22FC3">
            <w:pPr>
              <w:ind w:left="293" w:hanging="284"/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</w:pPr>
            <w:r>
              <w:rPr>
                <w:rFonts w:eastAsia="SimSun" w:cs="Mangal"/>
                <w:b/>
                <w:sz w:val="22"/>
                <w:szCs w:val="22"/>
                <w:u w:val="single"/>
                <w:lang w:eastAsia="zh-CN" w:bidi="hi-IN"/>
              </w:rPr>
              <w:t xml:space="preserve">13. Oferta musi obejmować pełną automatykę oraz wszystkie niezbędne połączenia elektryczne. </w:t>
            </w:r>
          </w:p>
          <w:p w:rsidR="00254192" w:rsidRDefault="00254192" w:rsidP="00B30CBA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right="681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D76CDE" w:rsidRPr="008B2F69" w:rsidRDefault="008B2F69" w:rsidP="00B30CBA">
            <w:pPr>
              <w:pStyle w:val="Domylnie"/>
              <w:shd w:val="clear" w:color="auto" w:fill="FFFFFF"/>
              <w:tabs>
                <w:tab w:val="clear" w:pos="708"/>
                <w:tab w:val="left" w:pos="718"/>
                <w:tab w:val="left" w:pos="5537"/>
              </w:tabs>
              <w:spacing w:before="100" w:after="100"/>
              <w:ind w:right="681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8B2F69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II. Wymagania dot. oferty</w:t>
            </w:r>
          </w:p>
          <w:p w:rsidR="002A7E7E" w:rsidRDefault="00AE7BF1" w:rsidP="006606AE">
            <w:pPr>
              <w:pStyle w:val="Domylnie"/>
              <w:numPr>
                <w:ilvl w:val="1"/>
                <w:numId w:val="22"/>
              </w:numPr>
              <w:shd w:val="clear" w:color="auto" w:fill="FFFFFF"/>
              <w:tabs>
                <w:tab w:val="clear" w:pos="708"/>
              </w:tabs>
              <w:spacing w:before="100" w:after="100"/>
              <w:ind w:left="434" w:hanging="283"/>
              <w:jc w:val="both"/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</w:pPr>
            <w:r w:rsidRPr="00E375E4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Okres gwarancji </w:t>
            </w:r>
            <w:r w:rsidR="006B4E24" w:rsidRPr="00E375E4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określony w ofercie </w:t>
            </w:r>
            <w:r w:rsidRPr="00E375E4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nie </w:t>
            </w:r>
            <w:r w:rsidR="006217A7" w:rsidRPr="00E375E4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>może być krótszy</w:t>
            </w:r>
            <w:r w:rsidR="00C06001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 niż </w:t>
            </w:r>
            <w:r w:rsidR="008B2F69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>12</w:t>
            </w:r>
            <w:r w:rsidRPr="00E375E4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 miesięcy.</w:t>
            </w:r>
          </w:p>
          <w:p w:rsidR="006217A7" w:rsidRPr="008B2F69" w:rsidRDefault="00A40005" w:rsidP="006606AE">
            <w:pPr>
              <w:pStyle w:val="Domylnie"/>
              <w:numPr>
                <w:ilvl w:val="1"/>
                <w:numId w:val="22"/>
              </w:numPr>
              <w:shd w:val="clear" w:color="auto" w:fill="FFFFFF"/>
              <w:tabs>
                <w:tab w:val="clear" w:pos="708"/>
              </w:tabs>
              <w:spacing w:before="100" w:after="100"/>
              <w:ind w:left="434" w:hanging="283"/>
              <w:jc w:val="both"/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</w:pPr>
            <w:r w:rsidRPr="008B2F69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>Składający ofertę zobowiązany jest dostarczyć</w:t>
            </w:r>
            <w:r w:rsidR="00B22FC3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 wraz z urządzeniami</w:t>
            </w:r>
            <w:r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>:</w:t>
            </w:r>
          </w:p>
          <w:p w:rsidR="002A7E7E" w:rsidRDefault="00AE7BF1" w:rsidP="006606AE">
            <w:pPr>
              <w:pStyle w:val="Domylnie"/>
              <w:numPr>
                <w:ilvl w:val="0"/>
                <w:numId w:val="12"/>
              </w:numPr>
              <w:tabs>
                <w:tab w:val="clear" w:pos="708"/>
                <w:tab w:val="left" w:pos="718"/>
              </w:tabs>
              <w:jc w:val="both"/>
              <w:rPr>
                <w:rFonts w:asciiTheme="minorHAnsi" w:eastAsia="Batang" w:hAnsiTheme="minorHAnsi" w:cs="Arial"/>
                <w:sz w:val="22"/>
                <w:szCs w:val="22"/>
                <w:lang w:eastAsia="en-US" w:bidi="ar-SA"/>
              </w:rPr>
            </w:pPr>
            <w:r w:rsidRPr="00327469">
              <w:rPr>
                <w:rFonts w:asciiTheme="minorHAnsi" w:eastAsia="Batang" w:hAnsiTheme="minorHAnsi" w:cs="Arial"/>
                <w:sz w:val="22"/>
                <w:szCs w:val="22"/>
                <w:lang w:eastAsia="en-US" w:bidi="ar-SA"/>
              </w:rPr>
              <w:t xml:space="preserve">Certyfikat CE, </w:t>
            </w:r>
          </w:p>
          <w:p w:rsidR="008B2F69" w:rsidRPr="008B2F69" w:rsidRDefault="00AE7BF1" w:rsidP="006606AE">
            <w:pPr>
              <w:pStyle w:val="Domylnie"/>
              <w:numPr>
                <w:ilvl w:val="0"/>
                <w:numId w:val="12"/>
              </w:numPr>
              <w:tabs>
                <w:tab w:val="clear" w:pos="708"/>
                <w:tab w:val="left" w:pos="718"/>
              </w:tabs>
              <w:spacing w:line="276" w:lineRule="auto"/>
              <w:jc w:val="both"/>
              <w:rPr>
                <w:rFonts w:asciiTheme="minorHAnsi" w:eastAsia="Batang" w:hAnsiTheme="minorHAnsi" w:cs="Arial"/>
                <w:sz w:val="22"/>
                <w:szCs w:val="22"/>
                <w:lang w:eastAsia="en-US" w:bidi="ar-SA"/>
              </w:rPr>
            </w:pPr>
            <w:r w:rsidRPr="00327469">
              <w:rPr>
                <w:rFonts w:asciiTheme="minorHAnsi" w:eastAsia="Batang" w:hAnsiTheme="minorHAnsi" w:cs="Arial"/>
                <w:sz w:val="22"/>
                <w:szCs w:val="22"/>
                <w:lang w:eastAsia="en-US" w:bidi="ar-SA"/>
              </w:rPr>
              <w:t xml:space="preserve">Instrukcję w języku polskim. 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spacing w:line="276" w:lineRule="auto"/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9A1E05">
              <w:rPr>
                <w:rFonts w:asciiTheme="minorHAnsi" w:eastAsia="Batang" w:hAnsiTheme="minorHAnsi" w:cs="Arial"/>
                <w:sz w:val="22"/>
                <w:szCs w:val="22"/>
                <w:lang w:eastAsia="en-US" w:bidi="ar-SA"/>
              </w:rPr>
              <w:t>Nie dopuszcza się składania ofert wariantowych.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eastAsia="Batang" w:hAnsiTheme="minorHAnsi" w:cs="Arial"/>
                <w:sz w:val="22"/>
                <w:szCs w:val="22"/>
                <w:lang w:eastAsia="en-US" w:bidi="ar-SA"/>
              </w:rPr>
              <w:t>Nie dopuszcza się składania ofert na urządzenia używane.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eastAsia="Batang" w:hAnsiTheme="minorHAnsi" w:cs="Arial"/>
                <w:sz w:val="22"/>
                <w:szCs w:val="22"/>
                <w:lang w:eastAsia="en-US" w:bidi="ar-SA"/>
              </w:rPr>
              <w:t>Dopuszcza się składanie ofert wyrażonych w walutach obcych (EUR).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hAnsiTheme="minorHAnsi" w:cs="Arial"/>
                <w:sz w:val="22"/>
                <w:szCs w:val="22"/>
              </w:rPr>
              <w:t>Cena może być tylko jedna na cały oferowany przedmiot zamówienia, nie dopuszcza się wariantowości cen.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hAnsiTheme="minorHAnsi" w:cs="Arial"/>
                <w:sz w:val="22"/>
                <w:szCs w:val="22"/>
              </w:rPr>
              <w:t>Cena netto podana w ofercie musi obejmować wszystkie koszty i składniki związane z wykonaniem zamówienia oraz warunkami stawianymi przez Zamawiającego. Cena brutto musi uwzględniać wszystkie podatki i cła o ile występują, których koszt zamawiający będzie zobowiązany ponieść w związku z realizacją zamówienia.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hAnsiTheme="minorHAnsi" w:cs="Arial"/>
                <w:sz w:val="22"/>
                <w:szCs w:val="22"/>
              </w:rPr>
              <w:t xml:space="preserve">Cenę za urządzenia składające się na przedmiot umowy należy podać w PLN lub EURO. Zamawiający wskazuje, że rozliczenie za poszczególne urządzenia na etapie realizacji umowy nastąpi w oparciu o ceny i w odniesieniu do waluty określonej w specyfikacji cenowej dla poszczególnych urządzeń określonych przez Oferenta. 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hAnsiTheme="minorHAnsi" w:cs="Arial"/>
                <w:sz w:val="22"/>
                <w:szCs w:val="22"/>
              </w:rPr>
              <w:t>Dostawca zobowiązany jest do podania ceny za realizację przedmiotu zamówienia zgodnie z formularzem ofertowym stanowiącym załącznik nr 1 do zapytania ofertowego. Cena musi uwzględniać wszystkie wymagania niniejszego zapytania ofertowego oraz obejmować wszelkie koszty związane z terminowym i prawidłowym wykonaniem przedmiotu zamówienia oraz warunkami i wytycznymi stawianymi przez Zamawiającego, odnoszącymi się do przedmiotu zamówienia.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hAnsiTheme="minorHAnsi" w:cs="Arial"/>
                <w:sz w:val="22"/>
                <w:szCs w:val="22"/>
              </w:rPr>
              <w:t>W przypadku wyrażenia ceny w walucie obcej zostanie ona przeliczona na PLN wg. średniego kursu NBP obowiązującego w dniu publikacji zapytania ofertowego.</w:t>
            </w:r>
          </w:p>
          <w:p w:rsidR="002A7E7E" w:rsidRPr="00327469" w:rsidRDefault="00AE7BF1" w:rsidP="006606AE">
            <w:pPr>
              <w:pStyle w:val="Domylnie"/>
              <w:numPr>
                <w:ilvl w:val="0"/>
                <w:numId w:val="11"/>
              </w:numPr>
              <w:tabs>
                <w:tab w:val="clear" w:pos="708"/>
                <w:tab w:val="left" w:pos="434"/>
              </w:tabs>
              <w:ind w:left="434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327469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Każdy z </w:t>
            </w:r>
            <w:r w:rsidR="00430F58" w:rsidRPr="00327469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 xml:space="preserve">Oferentów </w:t>
            </w:r>
            <w:r w:rsidRPr="00327469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>może złożyć jedną ofertę</w:t>
            </w:r>
            <w:r w:rsidR="00430F58" w:rsidRPr="00327469">
              <w:rPr>
                <w:rFonts w:asciiTheme="minorHAnsi" w:eastAsia="Times New Roman" w:hAnsiTheme="minorHAnsi" w:cs="Arial"/>
                <w:sz w:val="22"/>
                <w:szCs w:val="22"/>
                <w:lang w:eastAsia="en-US" w:bidi="ar-SA"/>
              </w:rPr>
              <w:t>.</w:t>
            </w:r>
          </w:p>
          <w:p w:rsidR="002A7E7E" w:rsidRPr="009A1E05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Warunki udziału                          w postępowaniu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6606AE">
            <w:pPr>
              <w:pStyle w:val="Akapitzlist"/>
              <w:numPr>
                <w:ilvl w:val="0"/>
                <w:numId w:val="3"/>
              </w:numPr>
              <w:spacing w:line="100" w:lineRule="atLeast"/>
              <w:ind w:left="354" w:hanging="354"/>
              <w:jc w:val="both"/>
            </w:pPr>
            <w:r>
              <w:rPr>
                <w:rStyle w:val="Brak"/>
                <w:b/>
                <w:bCs/>
              </w:rPr>
              <w:t>W postępowaniu mogą wziąć udział wykonawcy, kt</w:t>
            </w:r>
            <w:r>
              <w:rPr>
                <w:rStyle w:val="Brak"/>
                <w:b/>
                <w:bCs/>
                <w:lang w:val="es-ES"/>
              </w:rPr>
              <w:t>ó</w:t>
            </w:r>
            <w:r>
              <w:rPr>
                <w:rStyle w:val="Brak"/>
                <w:b/>
                <w:bCs/>
              </w:rPr>
              <w:t xml:space="preserve">rzy spełniają </w:t>
            </w:r>
            <w:r w:rsidR="00430F58">
              <w:rPr>
                <w:rStyle w:val="Brak"/>
                <w:b/>
                <w:bCs/>
              </w:rPr>
              <w:t xml:space="preserve">następujące </w:t>
            </w:r>
            <w:r>
              <w:rPr>
                <w:rStyle w:val="Brak"/>
                <w:b/>
                <w:bCs/>
              </w:rPr>
              <w:t xml:space="preserve"> warunki: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>posiadają uprawnienia do wykonywania określonej działalności lub czynności, jeżeli przepisy prawa nakładają obowiązek ich posiadania,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 xml:space="preserve">posiadają wiedzę </w:t>
            </w:r>
            <w:r w:rsidRPr="00327469">
              <w:rPr>
                <w:lang w:val="it-IT"/>
              </w:rPr>
              <w:t>i do</w:t>
            </w:r>
            <w:r>
              <w:t>świadczenie niezbędne do wykonania zam</w:t>
            </w:r>
            <w:r w:rsidRPr="00327469">
              <w:rPr>
                <w:lang w:val="es-ES"/>
              </w:rPr>
              <w:t>ó</w:t>
            </w:r>
            <w:r>
              <w:t>wienia;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>dysponują odpowiednim potencjałem technicznym oraz osobami zdolnymi do wykonania zam</w:t>
            </w:r>
            <w:r w:rsidRPr="00327469">
              <w:rPr>
                <w:lang w:val="es-ES"/>
              </w:rPr>
              <w:t>ó</w:t>
            </w:r>
            <w:r>
              <w:t>wienia;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3"/>
              </w:numPr>
              <w:tabs>
                <w:tab w:val="clear" w:pos="4308"/>
                <w:tab w:val="left" w:pos="1143"/>
              </w:tabs>
              <w:spacing w:line="100" w:lineRule="atLeast"/>
              <w:ind w:left="576" w:hanging="283"/>
              <w:jc w:val="both"/>
            </w:pPr>
            <w:r>
              <w:t>znajdują się w sytuacji finansowej i ekonomicznej zapewniającej właściwą realizację przedmiotu zam</w:t>
            </w:r>
            <w:r w:rsidRPr="00327469">
              <w:rPr>
                <w:lang w:val="es-ES"/>
              </w:rPr>
              <w:t>ó</w:t>
            </w:r>
            <w:r>
              <w:t xml:space="preserve">wienia.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4"/>
              </w:numPr>
              <w:spacing w:line="100" w:lineRule="atLeast"/>
              <w:ind w:left="434" w:hanging="425"/>
              <w:jc w:val="both"/>
            </w:pPr>
            <w:r w:rsidRPr="00327469">
              <w:rPr>
                <w:rStyle w:val="Brak"/>
                <w:b/>
                <w:bCs/>
              </w:rPr>
              <w:t>W postępowaniu mogą wziąć udział wykonawcy, niepodlegający wykluczeniu. Zamawiający wyklucza                            z postępowania:</w:t>
            </w:r>
          </w:p>
          <w:p w:rsidR="002A7E7E" w:rsidRPr="00AE7BF1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w, w stosunku do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otwarto likwidację lub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upadłość ogłoszono, z wyjątkiem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po ogłoszeniu upadłości zawarli układ zatwierdzony prawomocnym postanowieniem sądu, jeżeli układ nie przewiduje zaspokojenia wierzycieli przez likwidację majątku upadł</w:t>
            </w:r>
            <w:r>
              <w:rPr>
                <w:lang w:val="it-IT"/>
              </w:rPr>
              <w:t xml:space="preserve">ego,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zalegają z uiszczeniem </w:t>
            </w:r>
            <w:proofErr w:type="spellStart"/>
            <w:r>
              <w:t>podatk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opłat lub składek na ubezpieczenia społeczne lub zdrowotne, z wyjątkiem </w:t>
            </w:r>
            <w:proofErr w:type="spellStart"/>
            <w:r>
              <w:t>przypadk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gdy uzyskali oni przewidziane prawem zwolnienie, odroczenie, rozłożenie na raty </w:t>
            </w:r>
            <w:r>
              <w:lastRenderedPageBreak/>
              <w:t>zaległych płatności lub wstrzymanie w całości wykonania decyzji właściwego organu,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osoby fizyczne,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re</w:t>
            </w:r>
            <w:proofErr w:type="spellEnd"/>
            <w:r>
              <w:t xml:space="preserve">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spółki jawne,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rychwsp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lnika</w:t>
            </w:r>
            <w:proofErr w:type="spellEnd"/>
            <w:r>
              <w:t xml:space="preserve">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    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spółki partnerskie,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partnera lub członka zarządu prawomocnie skazano za przestępstwo popełnione       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     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spółki komandytowe oraz spółki komandytowo-akcyjne,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</w:t>
            </w:r>
            <w:proofErr w:type="spellStart"/>
            <w:r>
              <w:t>komplementariusza</w:t>
            </w:r>
            <w:proofErr w:type="spellEnd"/>
            <w:r>
              <w:t xml:space="preserve">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        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a także za przestępstwo skarbowe lub przestępstwo udziału              w zorganizowanej grupie albo związku mających na celu popełnienie przestępstwa lub przestępstwa skarbowego,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osoby prawne,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urzędującego członka organu zarządzającego prawomocnie skazano za przestępstwo popełnione w związku z postępowaniem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 przestępstwo przeciwko prawom os</w:t>
            </w:r>
            <w:r w:rsidRPr="00AE7BF1">
              <w:rPr>
                <w:lang w:val="es-ES"/>
              </w:rPr>
              <w:t>ó</w:t>
            </w:r>
            <w:r>
              <w:t>b wykonujących pracę zarobkową, przestępstwo przeciwko środowisku, przestępstwo przekupstwa, przestępstwo przeciwko obrotowi gospodarczemu lub inne przestępstwo popełnione w celu osią</w:t>
            </w:r>
            <w:r w:rsidRPr="00AE7BF1">
              <w:rPr>
                <w:lang w:val="it-IT"/>
              </w:rPr>
              <w:t>gni</w:t>
            </w:r>
            <w:proofErr w:type="spellStart"/>
            <w:r>
              <w:t>ęcia</w:t>
            </w:r>
            <w:proofErr w:type="spellEnd"/>
            <w:r>
              <w:t xml:space="preserve"> korzyści majątkowych, a także za przestępstwo skarbowe lub przestępstwo udziału w zorganizowanej grupie albo związku mających na celu popełnienie przestępstwa lub przestępstwa skarbowego,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 xml:space="preserve">podmioty zbiorowe, wobec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sąd orzekł zakaz ubiegania się o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 xml:space="preserve"> na podstawie przepis</w:t>
            </w:r>
            <w:r w:rsidRPr="00AE7BF1">
              <w:rPr>
                <w:lang w:val="es-ES"/>
              </w:rPr>
              <w:t>ó</w:t>
            </w:r>
            <w:r>
              <w:t>w         o odpowiedzialności podmiot</w:t>
            </w:r>
            <w:r w:rsidRPr="00AE7BF1">
              <w:rPr>
                <w:lang w:val="es-ES"/>
              </w:rPr>
              <w:t>ó</w:t>
            </w:r>
            <w:r>
              <w:t>w zbiorowych za czyny zabronione pod groźbą kary,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będących osobami fizycznymi,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re</w:t>
            </w:r>
            <w:proofErr w:type="spellEnd"/>
            <w:r>
              <w:t xml:space="preserve"> prawomocnie skazano za przestępstwo, o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rym mowa w art. 9 lub art. 10 ustawy z dnia 15 czerwca 2012 r.  o skutkach powierzania wykonywania pracy cudzoziemcom przebywającym wbrew przepisom na terytorium Rzeczypospolitej Polskiej </w:t>
            </w:r>
            <w:r>
              <w:lastRenderedPageBreak/>
              <w:t>(Dz. U. poz. 769) – przez okres 1 roku od dnia uprawomocnienia się wyroku,</w:t>
            </w:r>
          </w:p>
          <w:p w:rsidR="00AE7BF1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będących spółką jawną, spółką partnerską, spółką komandytową, spółką komandytowo-akcyjną lub osobą prawną,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odpowiednio </w:t>
            </w:r>
            <w:proofErr w:type="spellStart"/>
            <w:r>
              <w:t>wsp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lnika</w:t>
            </w:r>
            <w:proofErr w:type="spellEnd"/>
            <w:r>
              <w:t xml:space="preserve">, partnera, członka zarządu, komplementariusza lub urzędującego członka organu zarządzającego prawomocnie skazano za przestępstwo, o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r>
              <w:t>rym mowa w art. 9 lub art. 10 ustawy z dnia 15 czerwca 2012 r. o skutkach powierzania wykonywania pracy cudzoziemcom przebywającym wbrew przepisom na terytorium Rzeczypospolitej Polskiej – przez okres 1 roku od dnia uprawomocnienia się wyroku,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wykonywali bezpośrednio czynności związane z przygotowaniem prowadzonego postępowania lub posługiwali się w celu sporządzenia oferty osobami uczestniczącymi w dokonywaniu tych czynności, chyba że udział tych </w:t>
            </w: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</w:t>
            </w:r>
            <w:proofErr w:type="spellStart"/>
            <w:r>
              <w:t>w</w:t>
            </w:r>
            <w:proofErr w:type="spellEnd"/>
            <w:r>
              <w:t xml:space="preserve"> postępowaniu nie utrudni uczciwej konkurencji;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r>
              <w:t>złożyli nieprawdziwe informacje mające wpływ lub mogące mieć wpływ na wynik prowadzonego postępowania,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rzy</w:t>
            </w:r>
            <w:proofErr w:type="spellEnd"/>
            <w:r>
              <w:t xml:space="preserve"> należąc do tej samej grupy kapitałowej,  w rozumieniu ustawy z dnia 16 lutego 2007 r. o ochronie konkurencji i konsument</w:t>
            </w:r>
            <w:r w:rsidRPr="00AE7BF1">
              <w:rPr>
                <w:lang w:val="es-ES"/>
              </w:rPr>
              <w:t>ó</w:t>
            </w:r>
            <w:r>
              <w:t xml:space="preserve">w (Dz. U. Nr 50, poz. 331, z </w:t>
            </w:r>
            <w:proofErr w:type="spellStart"/>
            <w:r>
              <w:t>późn</w:t>
            </w:r>
            <w:proofErr w:type="spellEnd"/>
            <w:r>
              <w:t xml:space="preserve">. zm.5)), złożyli odrębne oferty lub wnioski o dopuszczenie do udziału w tym samym postępowaniu, chyba że wykażą, że istniejące między nimi powiązania nie prowadzą do zachwiania uczciwej konkurencji pomiędzy wykonawcami w postępowaniu    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>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5"/>
              </w:numPr>
              <w:spacing w:line="100" w:lineRule="atLeast"/>
              <w:ind w:left="718"/>
              <w:jc w:val="both"/>
            </w:pPr>
            <w:proofErr w:type="spellStart"/>
            <w:r>
              <w:t>wykonawc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</w:t>
            </w:r>
            <w:proofErr w:type="spellEnd"/>
            <w:r>
              <w:t xml:space="preserve"> w okresie 3 lat przed wszczęciem postępowania, w </w:t>
            </w:r>
            <w:proofErr w:type="spellStart"/>
            <w:r>
              <w:t>spos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b zawiniony poważnie naruszyli obowiązki zawodowe, w </w:t>
            </w:r>
            <w:proofErr w:type="spellStart"/>
            <w:r>
              <w:t>szczeg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lności</w:t>
            </w:r>
            <w:proofErr w:type="spellEnd"/>
            <w:r>
              <w:t xml:space="preserve">, gdy wykonawca w wyniku zamierzonego działania lub rażącego niedbalstwa nie wykonał lub nienależycie wykonał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wienie</w:t>
            </w:r>
            <w:proofErr w:type="spellEnd"/>
            <w:r>
              <w:t xml:space="preserve">, co zamawiający jest w stanie wykazać za pomocą dowolnych </w:t>
            </w:r>
            <w:proofErr w:type="spellStart"/>
            <w:r>
              <w:t>środk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dowodowych. Zamawiający nie wyklucza z postępowania o udzielenie </w:t>
            </w:r>
            <w:proofErr w:type="spellStart"/>
            <w:r>
              <w:t>zam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 xml:space="preserve"> wykonawcy,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ry</w:t>
            </w:r>
            <w:proofErr w:type="spellEnd"/>
            <w:r>
              <w:t xml:space="preserve"> udowodni, że podjął konkretne środki techniczne, organizacyjne i kadrowe, </w:t>
            </w:r>
            <w:proofErr w:type="spellStart"/>
            <w:r>
              <w:t>kt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>
              <w:t>re</w:t>
            </w:r>
            <w:proofErr w:type="spellEnd"/>
            <w:r>
              <w:t xml:space="preserve"> mają zapobiec zawinionemu i poważnemu naruszaniu </w:t>
            </w:r>
            <w:proofErr w:type="spellStart"/>
            <w:r>
              <w:t>obowiązk</w:t>
            </w:r>
            <w:proofErr w:type="spellEnd"/>
            <w:r w:rsidRPr="00AE7BF1">
              <w:rPr>
                <w:lang w:val="es-ES"/>
              </w:rPr>
              <w:t>ó</w:t>
            </w:r>
            <w:r>
              <w:t xml:space="preserve">w zawodowych w przyszłości oraz naprawił szkody powstałe w wyniku naruszenia </w:t>
            </w:r>
            <w:proofErr w:type="spellStart"/>
            <w:r>
              <w:t>obowiązk</w:t>
            </w:r>
            <w:proofErr w:type="spellEnd"/>
            <w:r w:rsidRPr="00AE7BF1">
              <w:rPr>
                <w:lang w:val="es-ES"/>
              </w:rPr>
              <w:t>ó</w:t>
            </w:r>
            <w:r>
              <w:t>w zawodowych lub zobowiązał się do ich naprawienia.</w:t>
            </w:r>
          </w:p>
          <w:p w:rsidR="002A7E7E" w:rsidRPr="009E29F7" w:rsidRDefault="009E29F7" w:rsidP="009E29F7">
            <w:pPr>
              <w:spacing w:line="100" w:lineRule="atLeast"/>
              <w:ind w:left="293" w:hanging="293"/>
              <w:jc w:val="both"/>
              <w:rPr>
                <w:rFonts w:ascii="Calibri" w:hAnsi="Calibri"/>
                <w:sz w:val="22"/>
                <w:szCs w:val="22"/>
              </w:rPr>
            </w:pPr>
            <w:r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3. </w:t>
            </w:r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 udzielenie </w:t>
            </w:r>
            <w:proofErr w:type="spellStart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zam</w:t>
            </w:r>
            <w:proofErr w:type="spellEnd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proofErr w:type="spellStart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wienia</w:t>
            </w:r>
            <w:proofErr w:type="spellEnd"/>
            <w:r w:rsidR="00AE7BF1" w:rsidRPr="009E29F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mogą ubiegać się podmioty nie powiązane osobowo lub kapitałowo z zamawiającym. </w:t>
            </w:r>
          </w:p>
          <w:p w:rsidR="002A7E7E" w:rsidRDefault="00AE7BF1" w:rsidP="009E29F7">
            <w:pPr>
              <w:pStyle w:val="Akapitzlist"/>
              <w:spacing w:line="100" w:lineRule="atLeast"/>
              <w:ind w:left="718"/>
              <w:jc w:val="both"/>
            </w:pPr>
            <w:r>
              <w:t xml:space="preserve">Przez powiązania kapitałowe lub osobowe rozumie się wzajemne powiązania między </w:t>
            </w:r>
            <w:r w:rsidR="001731C3">
              <w:t>zamawiającym</w:t>
            </w:r>
            <w:r>
              <w:t xml:space="preserve">  lub osobami upoważnionymi do zaciągania zobowiązań w imieniu zamawiającego lub osobami wykonującym w imieniu zamawiającego czynności związane z przygotowaniem i przeprowadzeniem procedury wyboru dostawcy /wykonawcy, a wykonawcą/dostawcą polegające w </w:t>
            </w:r>
            <w:proofErr w:type="spellStart"/>
            <w:r>
              <w:t>szczeg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lności</w:t>
            </w:r>
            <w:proofErr w:type="spellEnd"/>
            <w:r>
              <w:t xml:space="preserve"> na: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9"/>
                <w:tab w:val="left" w:pos="434"/>
              </w:tabs>
              <w:spacing w:line="100" w:lineRule="atLeast"/>
              <w:ind w:left="718" w:hanging="284"/>
              <w:jc w:val="both"/>
            </w:pPr>
            <w:r w:rsidRPr="00AE7BF1">
              <w:t xml:space="preserve">uczestniczeniu w spółce jako </w:t>
            </w:r>
            <w:proofErr w:type="spellStart"/>
            <w:r w:rsidRPr="00AE7BF1">
              <w:t>wsp</w:t>
            </w:r>
            <w:proofErr w:type="spellEnd"/>
            <w:r w:rsidRPr="00AE7BF1">
              <w:rPr>
                <w:lang w:val="es-ES"/>
              </w:rPr>
              <w:t>ó</w:t>
            </w:r>
            <w:proofErr w:type="spellStart"/>
            <w:r w:rsidRPr="00AE7BF1">
              <w:t>lnik</w:t>
            </w:r>
            <w:proofErr w:type="spellEnd"/>
            <w:r w:rsidRPr="00AE7BF1">
              <w:t xml:space="preserve"> spółki cywilnej lub spółki osobowej,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718"/>
              </w:tabs>
              <w:spacing w:line="100" w:lineRule="atLeast"/>
              <w:ind w:left="434" w:firstLine="0"/>
              <w:jc w:val="both"/>
            </w:pPr>
            <w:r w:rsidRPr="00AE7BF1">
              <w:t>posiadaniu co najmniej 10% udziałów lub akcji,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718"/>
              </w:tabs>
              <w:spacing w:line="100" w:lineRule="atLeast"/>
              <w:ind w:left="718" w:hanging="284"/>
              <w:jc w:val="both"/>
            </w:pPr>
            <w:r w:rsidRPr="00AE7BF1">
              <w:t>pełnieniu funkcji członka organu nadzorczego lub zarządzającego, prokurenta, pełnomocnika,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16"/>
              </w:numPr>
              <w:tabs>
                <w:tab w:val="clear" w:pos="4308"/>
                <w:tab w:val="left" w:pos="718"/>
              </w:tabs>
              <w:spacing w:line="100" w:lineRule="atLeast"/>
              <w:ind w:left="718" w:hanging="284"/>
              <w:jc w:val="both"/>
            </w:pPr>
            <w:r w:rsidRPr="00AE7BF1">
              <w:t>pozostawaniu w związku małżeńskim, w stosunku pokrewieństwa lub powinowactwa w linii prostej, pokrewieństwa drugiego stopnia lub powinowactwa drugiego stopnia w linii bocznej lub w stosunku przysposobienia, opieki lub kurateli.</w:t>
            </w:r>
          </w:p>
          <w:p w:rsidR="002A7E7E" w:rsidRDefault="002A7E7E">
            <w:pPr>
              <w:pStyle w:val="Domylnie"/>
            </w:pPr>
          </w:p>
        </w:tc>
      </w:tr>
      <w:tr w:rsidR="002A7E7E" w:rsidTr="00124FC4">
        <w:trPr>
          <w:trHeight w:val="2287"/>
        </w:trPr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8C3C98" w:rsidRDefault="00AE7BF1">
            <w:pPr>
              <w:pStyle w:val="Domylnie"/>
              <w:rPr>
                <w:rFonts w:asciiTheme="minorHAnsi" w:hAnsiTheme="minorHAnsi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lastRenderedPageBreak/>
              <w:t>Termin realizacji przedmiotu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8C3C98" w:rsidRDefault="00AE7BF1">
            <w:pPr>
              <w:pStyle w:val="Domylnie"/>
              <w:rPr>
                <w:rFonts w:asciiTheme="minorHAnsi" w:hAnsiTheme="minorHAnsi"/>
              </w:rPr>
            </w:pPr>
            <w:r w:rsidRPr="008C3C98">
              <w:rPr>
                <w:rFonts w:asciiTheme="minorHAnsi" w:hAnsiTheme="minorHAnsi"/>
                <w:b/>
                <w:sz w:val="22"/>
                <w:szCs w:val="22"/>
              </w:rPr>
              <w:t xml:space="preserve">Okres realizacji zamówienia: </w:t>
            </w:r>
          </w:p>
          <w:p w:rsidR="002A7E7E" w:rsidRPr="008C3C98" w:rsidRDefault="002A7E7E">
            <w:pPr>
              <w:pStyle w:val="Domylnie"/>
              <w:rPr>
                <w:rFonts w:asciiTheme="minorHAnsi" w:hAnsiTheme="minorHAnsi"/>
              </w:rPr>
            </w:pPr>
          </w:p>
          <w:p w:rsidR="002A7E7E" w:rsidRPr="008C3C98" w:rsidRDefault="002A7E7E" w:rsidP="006A3051"/>
          <w:p w:rsidR="002A7E7E" w:rsidRPr="008C3C98" w:rsidRDefault="00AE7BF1">
            <w:pPr>
              <w:pStyle w:val="Domylnie"/>
              <w:rPr>
                <w:rFonts w:asciiTheme="minorHAnsi" w:hAnsiTheme="minorHAnsi"/>
              </w:rPr>
            </w:pPr>
            <w:r w:rsidRPr="008C3C98">
              <w:rPr>
                <w:rFonts w:asciiTheme="minorHAnsi" w:hAnsiTheme="minorHAnsi"/>
                <w:b/>
                <w:sz w:val="22"/>
                <w:szCs w:val="22"/>
              </w:rPr>
              <w:t xml:space="preserve">Termin </w:t>
            </w:r>
            <w:r w:rsidR="006A3051" w:rsidRPr="008C3C98">
              <w:rPr>
                <w:rFonts w:asciiTheme="minorHAnsi" w:hAnsiTheme="minorHAnsi"/>
                <w:b/>
                <w:sz w:val="22"/>
                <w:szCs w:val="22"/>
              </w:rPr>
              <w:t>dostawy i</w:t>
            </w:r>
            <w:r w:rsidRPr="008C3C98">
              <w:rPr>
                <w:rFonts w:asciiTheme="minorHAnsi" w:hAnsiTheme="minorHAnsi"/>
                <w:b/>
                <w:sz w:val="22"/>
                <w:szCs w:val="22"/>
              </w:rPr>
              <w:t xml:space="preserve"> rozruchu technologicznego (termin realizacji zamówienia):</w:t>
            </w:r>
          </w:p>
          <w:p w:rsidR="002A7E7E" w:rsidRPr="008C3C98" w:rsidRDefault="006A3051" w:rsidP="006A3051">
            <w:pPr>
              <w:rPr>
                <w:sz w:val="22"/>
                <w:szCs w:val="22"/>
              </w:rPr>
            </w:pPr>
            <w:r w:rsidRPr="008C3C98">
              <w:rPr>
                <w:sz w:val="22"/>
                <w:szCs w:val="22"/>
              </w:rPr>
              <w:t xml:space="preserve">nie później niż </w:t>
            </w:r>
            <w:r w:rsidR="001A7FEA">
              <w:rPr>
                <w:sz w:val="22"/>
                <w:szCs w:val="22"/>
              </w:rPr>
              <w:t>6</w:t>
            </w:r>
            <w:r w:rsidR="00F27C50">
              <w:rPr>
                <w:sz w:val="22"/>
                <w:szCs w:val="22"/>
              </w:rPr>
              <w:t xml:space="preserve"> miesięcyod</w:t>
            </w:r>
            <w:r w:rsidR="00AE7BF1" w:rsidRPr="008C3C98">
              <w:rPr>
                <w:sz w:val="22"/>
                <w:szCs w:val="22"/>
              </w:rPr>
              <w:t xml:space="preserve"> dnia zawarcia umowy.</w:t>
            </w:r>
          </w:p>
          <w:p w:rsidR="002A7E7E" w:rsidRPr="008C3C98" w:rsidRDefault="002A7E7E">
            <w:pPr>
              <w:pStyle w:val="Domylnie"/>
              <w:rPr>
                <w:rFonts w:asciiTheme="minorHAnsi" w:hAnsiTheme="minorHAnsi"/>
              </w:rPr>
            </w:pPr>
          </w:p>
          <w:p w:rsidR="002A7E7E" w:rsidRPr="008C3C98" w:rsidRDefault="002A7E7E">
            <w:pPr>
              <w:pStyle w:val="Domylnie"/>
              <w:rPr>
                <w:rFonts w:asciiTheme="minorHAnsi" w:hAnsiTheme="minorHAnsi"/>
              </w:rPr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Kryteria wyboru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9E29F7">
            <w:pPr>
              <w:pStyle w:val="Domylnie"/>
              <w:jc w:val="both"/>
            </w:pPr>
            <w:proofErr w:type="spellStart"/>
            <w:r>
              <w:rPr>
                <w:rFonts w:ascii="Calibri" w:hAnsi="Calibri"/>
                <w:b/>
                <w:sz w:val="22"/>
                <w:szCs w:val="22"/>
              </w:rPr>
              <w:t>Wyb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Fonts w:ascii="Calibri" w:hAnsi="Calibri"/>
                <w:b/>
                <w:sz w:val="22"/>
                <w:szCs w:val="22"/>
              </w:rPr>
              <w:t>r</w:t>
            </w:r>
            <w:proofErr w:type="spellEnd"/>
            <w:r>
              <w:rPr>
                <w:rFonts w:ascii="Calibri" w:hAnsi="Calibri"/>
                <w:b/>
                <w:sz w:val="22"/>
                <w:szCs w:val="22"/>
              </w:rPr>
              <w:t xml:space="preserve"> najkorzystniejszej oferty nastąpi w oparciu o następujące kryteria:</w:t>
            </w:r>
          </w:p>
          <w:p w:rsidR="002A7E7E" w:rsidRDefault="00AE7BF1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>Cena (80 pkt)</w:t>
            </w:r>
          </w:p>
          <w:p w:rsidR="002A7E7E" w:rsidRDefault="009B3D33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>Termin realizacji (10</w:t>
            </w:r>
            <w:r w:rsidR="00AE7BF1">
              <w:rPr>
                <w:rFonts w:ascii="Calibri" w:hAnsi="Calibri"/>
                <w:sz w:val="22"/>
                <w:szCs w:val="22"/>
              </w:rPr>
              <w:t>pkt)</w:t>
            </w:r>
          </w:p>
          <w:p w:rsidR="00465D35" w:rsidRPr="00F27C50" w:rsidRDefault="00AE7BF1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>Gwarancja (10 pkt)</w:t>
            </w:r>
          </w:p>
          <w:p w:rsidR="002A7E7E" w:rsidRDefault="002A705D" w:rsidP="006606AE">
            <w:pPr>
              <w:pStyle w:val="Domylnie"/>
              <w:numPr>
                <w:ilvl w:val="0"/>
                <w:numId w:val="4"/>
              </w:numPr>
              <w:ind w:left="293" w:firstLine="0"/>
              <w:jc w:val="both"/>
            </w:pPr>
            <w:r>
              <w:rPr>
                <w:rFonts w:ascii="Calibri" w:hAnsi="Calibri"/>
                <w:sz w:val="22"/>
                <w:szCs w:val="22"/>
              </w:rPr>
              <w:t>Serwis – czas na reakcję</w:t>
            </w:r>
            <w:r w:rsidR="00AE7BF1">
              <w:rPr>
                <w:rFonts w:ascii="Calibri" w:hAnsi="Calibri"/>
                <w:sz w:val="22"/>
                <w:szCs w:val="22"/>
              </w:rPr>
              <w:t xml:space="preserve"> (5 pkt).</w:t>
            </w:r>
          </w:p>
          <w:p w:rsidR="002A7E7E" w:rsidRDefault="002A7E7E">
            <w:pPr>
              <w:pStyle w:val="Domylnie"/>
              <w:ind w:left="714"/>
              <w:jc w:val="both"/>
            </w:pP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ceny</w:t>
            </w:r>
            <w:r>
              <w:rPr>
                <w:rFonts w:ascii="Calibri" w:hAnsi="Calibri"/>
                <w:sz w:val="22"/>
                <w:szCs w:val="22"/>
              </w:rPr>
              <w:t xml:space="preserve"> odbędzie się w oparciu o punktację obliczoną zgodnie  z poniższym wzorem: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P=C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min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/C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o</w:t>
            </w:r>
            <w:r>
              <w:rPr>
                <w:rFonts w:ascii="Calibri" w:hAnsi="Calibri"/>
                <w:sz w:val="22"/>
                <w:szCs w:val="22"/>
                <w:lang w:val="fr-FR"/>
              </w:rPr>
              <w:t xml:space="preserve"> x 80 (pkt)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 xml:space="preserve">-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P 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w za cenę,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it-IT"/>
              </w:rPr>
              <w:t>- Cmin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– oznacza najniższą cenę wykonania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usł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it-IT"/>
              </w:rPr>
              <w:t>ugi, spo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śr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  <w:lang w:val="nl-NL"/>
              </w:rPr>
              <w:t>d z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łożonych ofert,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>- Co – oznacza cenę oferty rozpatrywanej.</w:t>
            </w:r>
          </w:p>
          <w:p w:rsidR="002A7E7E" w:rsidRDefault="002A7E7E" w:rsidP="008C3C98">
            <w:pPr>
              <w:pStyle w:val="Domylnie"/>
              <w:ind w:left="293"/>
              <w:jc w:val="both"/>
            </w:pP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terminu realizacji</w:t>
            </w:r>
            <w:r>
              <w:rPr>
                <w:rFonts w:ascii="Calibri" w:hAnsi="Calibri"/>
                <w:sz w:val="22"/>
                <w:szCs w:val="22"/>
              </w:rPr>
              <w:t xml:space="preserve"> odbędzie się w oparciu                                 o punktację obliczoną zgodnie z poniższym wzorem: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P=T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min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/T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o</w:t>
            </w:r>
            <w:r>
              <w:rPr>
                <w:rFonts w:ascii="Calibri" w:hAnsi="Calibri"/>
                <w:sz w:val="22"/>
                <w:szCs w:val="22"/>
                <w:lang w:val="da-DK"/>
              </w:rPr>
              <w:t xml:space="preserve"> x 5 (pkt)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 xml:space="preserve">- P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w za liczbę </w:t>
            </w:r>
            <w:r w:rsidR="006B4E24">
              <w:rPr>
                <w:rStyle w:val="Brak"/>
                <w:rFonts w:ascii="Calibri" w:hAnsi="Calibri"/>
                <w:sz w:val="22"/>
                <w:szCs w:val="22"/>
              </w:rPr>
              <w:t>tygodni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koniecznych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        do realizacji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zam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wienia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>;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>- T</w:t>
            </w:r>
            <w:r>
              <w:rPr>
                <w:rStyle w:val="Brak"/>
                <w:rFonts w:ascii="Calibri" w:hAnsi="Calibri"/>
                <w:sz w:val="22"/>
                <w:szCs w:val="22"/>
                <w:lang w:val="da-DK"/>
              </w:rPr>
              <w:t xml:space="preserve">min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-  oznacza najmniejszą liczbę </w:t>
            </w:r>
            <w:r w:rsidR="006B4E24">
              <w:rPr>
                <w:rStyle w:val="Brak"/>
                <w:rFonts w:ascii="Calibri" w:hAnsi="Calibri"/>
                <w:sz w:val="22"/>
                <w:szCs w:val="22"/>
              </w:rPr>
              <w:t>tygodni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koniecznych do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            wykonania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zam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wienia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spośr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  <w:lang w:val="nl-NL"/>
              </w:rPr>
              <w:t>d z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łożonych ofert,</w:t>
            </w:r>
          </w:p>
          <w:p w:rsidR="002A7E7E" w:rsidRDefault="00AE7BF1" w:rsidP="006B4E24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>- T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o – oznacza </w:t>
            </w:r>
            <w:r w:rsidR="006B4E24">
              <w:rPr>
                <w:rStyle w:val="Brak"/>
                <w:rFonts w:ascii="Calibri" w:hAnsi="Calibri"/>
                <w:sz w:val="22"/>
                <w:szCs w:val="22"/>
              </w:rPr>
              <w:t>liczbętygodni koniecznych do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wykonania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zam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wienia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>, oferty rozpatrywanej.</w:t>
            </w:r>
          </w:p>
          <w:p w:rsidR="002A7E7E" w:rsidRDefault="002A7E7E" w:rsidP="008C3C98">
            <w:pPr>
              <w:pStyle w:val="Domylnie"/>
              <w:ind w:left="293"/>
              <w:jc w:val="both"/>
            </w:pP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gwarancji</w:t>
            </w:r>
            <w:r w:rsidR="00264E93">
              <w:rPr>
                <w:rFonts w:ascii="Calibri" w:hAnsi="Calibri"/>
                <w:sz w:val="22"/>
                <w:szCs w:val="22"/>
              </w:rPr>
              <w:t xml:space="preserve">- </w:t>
            </w:r>
            <w:r w:rsidR="00264E93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okres </w:t>
            </w:r>
            <w:r>
              <w:rPr>
                <w:rFonts w:ascii="Calibri" w:hAnsi="Calibri"/>
                <w:sz w:val="22"/>
                <w:szCs w:val="22"/>
              </w:rPr>
              <w:t>odbędzie się w oparciu o punktację obliczoną zgodnie z poniższym wzorem:</w:t>
            </w:r>
          </w:p>
          <w:p w:rsidR="002A7E7E" w:rsidRPr="00C46B57" w:rsidRDefault="00AE7BF1" w:rsidP="008C3C98">
            <w:pPr>
              <w:pStyle w:val="Domylnie"/>
              <w:ind w:left="293"/>
              <w:jc w:val="both"/>
              <w:rPr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de-DE"/>
              </w:rPr>
              <w:t>G = (</w:t>
            </w:r>
            <w:proofErr w:type="spellStart"/>
            <w:r>
              <w:rPr>
                <w:rFonts w:ascii="Calibri" w:hAnsi="Calibri"/>
                <w:sz w:val="22"/>
                <w:szCs w:val="22"/>
                <w:lang w:val="de-DE"/>
              </w:rPr>
              <w:t>Gb</w:t>
            </w:r>
            <w:r w:rsidR="00264E93">
              <w:rPr>
                <w:rFonts w:ascii="Calibri" w:hAnsi="Calibri"/>
                <w:sz w:val="22"/>
                <w:szCs w:val="22"/>
                <w:lang w:val="de-DE"/>
              </w:rPr>
              <w:t>ad</w:t>
            </w:r>
            <w:proofErr w:type="spellEnd"/>
            <w:r w:rsidR="00264E93">
              <w:rPr>
                <w:rFonts w:ascii="Calibri" w:hAnsi="Calibri"/>
                <w:sz w:val="22"/>
                <w:szCs w:val="22"/>
                <w:lang w:val="de-DE"/>
              </w:rPr>
              <w:t>/</w:t>
            </w:r>
            <w:proofErr w:type="spellStart"/>
            <w:r w:rsidR="00264E93">
              <w:rPr>
                <w:rFonts w:ascii="Calibri" w:hAnsi="Calibri"/>
                <w:sz w:val="22"/>
                <w:szCs w:val="22"/>
                <w:lang w:val="de-DE"/>
              </w:rPr>
              <w:t>Gmax</w:t>
            </w:r>
            <w:proofErr w:type="spellEnd"/>
            <w:r w:rsidR="00264E93">
              <w:rPr>
                <w:rFonts w:ascii="Calibri" w:hAnsi="Calibri"/>
                <w:sz w:val="22"/>
                <w:szCs w:val="22"/>
                <w:lang w:val="de-DE"/>
              </w:rPr>
              <w:t>) x 5</w:t>
            </w:r>
            <w:r>
              <w:rPr>
                <w:rFonts w:ascii="Calibri" w:hAnsi="Calibri"/>
                <w:sz w:val="22"/>
                <w:szCs w:val="22"/>
                <w:lang w:val="de-DE"/>
              </w:rPr>
              <w:t xml:space="preserve"> (</w:t>
            </w:r>
            <w:proofErr w:type="spellStart"/>
            <w:r>
              <w:rPr>
                <w:rFonts w:ascii="Calibri" w:hAnsi="Calibri"/>
                <w:sz w:val="22"/>
                <w:szCs w:val="22"/>
                <w:lang w:val="de-DE"/>
              </w:rPr>
              <w:t>pkt</w:t>
            </w:r>
            <w:proofErr w:type="spellEnd"/>
            <w:r>
              <w:rPr>
                <w:rFonts w:ascii="Calibri" w:hAnsi="Calibri"/>
                <w:sz w:val="22"/>
                <w:szCs w:val="22"/>
                <w:lang w:val="de-DE"/>
              </w:rPr>
              <w:t>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>- G 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w za liczbę miesięcy gwarancji.  Wartość zależna odzadeklarowanej długości gwarancji.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Gbad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– gwarancja w badanej ofercie,</w:t>
            </w:r>
          </w:p>
          <w:p w:rsidR="002A7E7E" w:rsidRDefault="00AE7BF1" w:rsidP="008C3C98">
            <w:pPr>
              <w:pStyle w:val="Domylnie"/>
              <w:ind w:left="293"/>
              <w:jc w:val="both"/>
              <w:rPr>
                <w:rStyle w:val="Brak"/>
                <w:rFonts w:ascii="Calibri" w:hAnsi="Calibri"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sz w:val="22"/>
                <w:szCs w:val="22"/>
                <w:lang w:val="de-DE"/>
              </w:rPr>
              <w:t xml:space="preserve">-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  <w:lang w:val="de-DE"/>
              </w:rPr>
              <w:t>Gmax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– gwarancja najdłuższa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spośr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d wszystkich ofert podlegających ocenie.</w:t>
            </w:r>
          </w:p>
          <w:p w:rsidR="002A7E7E" w:rsidRDefault="002A7E7E" w:rsidP="00F27C50">
            <w:pPr>
              <w:pStyle w:val="Domylnie"/>
              <w:jc w:val="both"/>
            </w:pP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Ocena kryterium serwis</w:t>
            </w:r>
            <w:r w:rsidR="00264E93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– czas na reakcję</w:t>
            </w:r>
            <w:r>
              <w:rPr>
                <w:rFonts w:ascii="Calibri" w:hAnsi="Calibri"/>
                <w:sz w:val="22"/>
                <w:szCs w:val="22"/>
              </w:rPr>
              <w:t xml:space="preserve"> odbędzie się w oparciu o punktację obliczoną zgodnie z poniższym wzorem:</w:t>
            </w:r>
          </w:p>
          <w:p w:rsidR="002A7E7E" w:rsidRPr="00C46B57" w:rsidRDefault="00AE7BF1" w:rsidP="008C3C98">
            <w:pPr>
              <w:pStyle w:val="Domylnie"/>
              <w:ind w:left="293"/>
              <w:jc w:val="both"/>
              <w:rPr>
                <w:lang w:val="en-US"/>
              </w:rPr>
            </w:pPr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S=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Smin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/So x 5 (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pkt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n-US"/>
              </w:rPr>
              <w:t>)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Fonts w:ascii="Calibri" w:hAnsi="Calibri"/>
                <w:sz w:val="22"/>
                <w:szCs w:val="22"/>
              </w:rPr>
              <w:t>gdzie: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ru-RU"/>
              </w:rPr>
              <w:t xml:space="preserve">- 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S – oznacza ilość punkt</w:t>
            </w:r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w za </w:t>
            </w:r>
            <w:r w:rsidR="00B72B0E">
              <w:rPr>
                <w:rStyle w:val="Brak"/>
                <w:rFonts w:ascii="Calibri" w:hAnsi="Calibri"/>
                <w:sz w:val="22"/>
                <w:szCs w:val="22"/>
              </w:rPr>
              <w:t>czas reakcji serwisu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. Wartość zależna od zadeklarowanego okresu czasuprzeznaczonego na </w:t>
            </w:r>
            <w:r w:rsidR="00264E93">
              <w:rPr>
                <w:rStyle w:val="Brak"/>
                <w:rFonts w:ascii="Calibri" w:hAnsi="Calibri"/>
                <w:sz w:val="22"/>
                <w:szCs w:val="22"/>
              </w:rPr>
              <w:t>reakcję serwisu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,</w:t>
            </w:r>
          </w:p>
          <w:p w:rsidR="002A7E7E" w:rsidRDefault="00AE7BF1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  <w:lang w:val="nl-NL"/>
              </w:rPr>
              <w:t>- Smin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– 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najkr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  <w:lang w:val="es-ES"/>
              </w:rPr>
              <w:t>ó</w:t>
            </w:r>
            <w:proofErr w:type="spellStart"/>
            <w:r>
              <w:rPr>
                <w:rStyle w:val="Brak"/>
                <w:rFonts w:ascii="Calibri" w:hAnsi="Calibri"/>
                <w:sz w:val="22"/>
                <w:szCs w:val="22"/>
              </w:rPr>
              <w:t>tszy</w:t>
            </w:r>
            <w:r w:rsidR="0012374D">
              <w:rPr>
                <w:rStyle w:val="Brak"/>
                <w:rFonts w:ascii="Calibri" w:hAnsi="Calibri"/>
                <w:sz w:val="22"/>
                <w:szCs w:val="22"/>
              </w:rPr>
              <w:t>czas</w:t>
            </w:r>
            <w:proofErr w:type="spellEnd"/>
            <w:r>
              <w:rPr>
                <w:rStyle w:val="Brak"/>
                <w:rFonts w:ascii="Calibri" w:hAnsi="Calibri"/>
                <w:sz w:val="22"/>
                <w:szCs w:val="22"/>
              </w:rPr>
              <w:t xml:space="preserve"> przeznaczony na </w:t>
            </w:r>
            <w:r w:rsidR="0012374D">
              <w:rPr>
                <w:rStyle w:val="Brak"/>
                <w:rFonts w:ascii="Calibri" w:hAnsi="Calibri"/>
                <w:sz w:val="22"/>
                <w:szCs w:val="22"/>
              </w:rPr>
              <w:t>reakcję serwisu</w:t>
            </w:r>
            <w:r>
              <w:rPr>
                <w:rStyle w:val="Brak"/>
                <w:rFonts w:ascii="Calibri" w:hAnsi="Calibri"/>
                <w:sz w:val="22"/>
                <w:szCs w:val="22"/>
              </w:rPr>
              <w:t>,</w:t>
            </w:r>
          </w:p>
          <w:p w:rsidR="002A7E7E" w:rsidRDefault="00B72B0E" w:rsidP="008C3C98">
            <w:pPr>
              <w:pStyle w:val="Domylnie"/>
              <w:ind w:left="293"/>
              <w:jc w:val="both"/>
            </w:pPr>
            <w:r>
              <w:rPr>
                <w:rStyle w:val="Brak"/>
                <w:rFonts w:ascii="Calibri" w:hAnsi="Calibri"/>
                <w:sz w:val="22"/>
                <w:szCs w:val="22"/>
              </w:rPr>
              <w:t>- So – okres czasu przeznaczonego na reakcję serwisu</w:t>
            </w:r>
            <w:r w:rsidR="00AE7BF1">
              <w:rPr>
                <w:rStyle w:val="Brak"/>
                <w:rFonts w:ascii="Calibri" w:hAnsi="Calibri"/>
                <w:sz w:val="22"/>
                <w:szCs w:val="22"/>
              </w:rPr>
              <w:t xml:space="preserve"> w badanej ofercie.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 w:rsidP="006606AE">
            <w:pPr>
              <w:pStyle w:val="Domylnie"/>
              <w:numPr>
                <w:ilvl w:val="0"/>
                <w:numId w:val="17"/>
              </w:numPr>
              <w:tabs>
                <w:tab w:val="clear" w:pos="708"/>
                <w:tab w:val="left" w:pos="718"/>
              </w:tabs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t xml:space="preserve">Wynik w każdym kryterium przed zsumowaniem zostanie zaokrąglony do </w:t>
            </w:r>
            <w:proofErr w:type="spellStart"/>
            <w:r w:rsidRPr="008C3C98">
              <w:rPr>
                <w:rFonts w:asciiTheme="minorHAnsi" w:hAnsiTheme="minorHAnsi"/>
                <w:sz w:val="22"/>
                <w:szCs w:val="22"/>
              </w:rPr>
              <w:t>dw</w:t>
            </w:r>
            <w:proofErr w:type="spellEnd"/>
            <w:r w:rsidRPr="008C3C98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8C3C98">
              <w:rPr>
                <w:rFonts w:asciiTheme="minorHAnsi" w:hAnsiTheme="minorHAnsi"/>
                <w:sz w:val="22"/>
                <w:szCs w:val="22"/>
              </w:rPr>
              <w:t>ch</w:t>
            </w:r>
            <w:proofErr w:type="spellEnd"/>
            <w:r w:rsidRPr="008C3C98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8C3C98">
              <w:rPr>
                <w:rFonts w:asciiTheme="minorHAnsi" w:hAnsiTheme="minorHAnsi"/>
                <w:sz w:val="22"/>
                <w:szCs w:val="22"/>
              </w:rPr>
              <w:lastRenderedPageBreak/>
              <w:t>miejsc po przecinku.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>Podsumowanie oferty nastąpi poprzez dodanie</w:t>
            </w:r>
            <w:r w:rsidR="008C3C98">
              <w:rPr>
                <w:rFonts w:ascii="Calibri" w:hAnsi="Calibri"/>
                <w:sz w:val="22"/>
                <w:szCs w:val="22"/>
              </w:rPr>
              <w:t xml:space="preserve"> punktacji uzyskanej </w:t>
            </w:r>
            <w:r w:rsidRPr="008C3C98">
              <w:rPr>
                <w:rFonts w:ascii="Calibri" w:hAnsi="Calibri"/>
                <w:sz w:val="22"/>
                <w:szCs w:val="22"/>
              </w:rPr>
              <w:t>z każdego kryterium (kryterium1+kryterium2</w:t>
            </w:r>
            <w:r w:rsidR="008C3C98">
              <w:rPr>
                <w:rFonts w:ascii="Calibri" w:hAnsi="Calibri"/>
                <w:sz w:val="22"/>
                <w:szCs w:val="22"/>
              </w:rPr>
              <w:t xml:space="preserve"> +kryterium</w:t>
            </w:r>
            <w:r w:rsidRPr="008C3C98">
              <w:rPr>
                <w:rFonts w:ascii="Calibri" w:hAnsi="Calibri"/>
                <w:sz w:val="22"/>
                <w:szCs w:val="22"/>
              </w:rPr>
              <w:t>3+ kryterium 4).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>Zostanie wybrana oferta z najwyższą ilością uzyskanych punkt</w:t>
            </w:r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="Calibri" w:hAnsi="Calibri"/>
                <w:sz w:val="22"/>
                <w:szCs w:val="22"/>
              </w:rPr>
              <w:t xml:space="preserve">w. 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>Jeżeli w wyniku oceny ofert okaże się, że dwie lub więcej ofert posiadają taką samą liczbę przyznanych punkt</w:t>
            </w:r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="Calibri" w:hAnsi="Calibri"/>
                <w:sz w:val="22"/>
                <w:szCs w:val="22"/>
              </w:rPr>
              <w:t xml:space="preserve">w, zamawiający 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spośr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="Calibri" w:hAnsi="Calibri"/>
                <w:sz w:val="22"/>
                <w:szCs w:val="22"/>
              </w:rPr>
              <w:t>d ofert wybiera ofertę  z najniższą ceną.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 xml:space="preserve">W przypadku takiej samej ceny, zamawiający będzie dokonywał wyboru oferty najbardziej korzystnej w zakresie oddziaływania na środowisko i klimat (np. mniejsza 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energochł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it-IT"/>
              </w:rPr>
              <w:t>onno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ść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de-DE"/>
              </w:rPr>
              <w:t>, zu</w:t>
            </w:r>
            <w:r w:rsidRPr="008C3C98">
              <w:rPr>
                <w:rFonts w:ascii="Calibri" w:hAnsi="Calibri"/>
                <w:sz w:val="22"/>
                <w:szCs w:val="22"/>
              </w:rPr>
              <w:t>życie wody, wykorzystanie materiałów pochodzących z recyklingu itp.).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="Calibri" w:hAnsi="Calibri"/>
                <w:sz w:val="22"/>
                <w:szCs w:val="22"/>
              </w:rPr>
              <w:t xml:space="preserve">W ofercie należy odnieść się do wszystkich </w:t>
            </w:r>
            <w:proofErr w:type="spellStart"/>
            <w:r w:rsidRPr="008C3C98">
              <w:rPr>
                <w:rFonts w:ascii="Calibri" w:hAnsi="Calibri"/>
                <w:sz w:val="22"/>
                <w:szCs w:val="22"/>
              </w:rPr>
              <w:t>kryteri</w:t>
            </w:r>
            <w:proofErr w:type="spellEnd"/>
            <w:r w:rsidRPr="008C3C98"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 w:rsidR="008C3C98">
              <w:rPr>
                <w:rFonts w:ascii="Calibri" w:hAnsi="Calibri"/>
                <w:sz w:val="22"/>
                <w:szCs w:val="22"/>
              </w:rPr>
              <w:t xml:space="preserve">w wyboru oferty. </w:t>
            </w:r>
            <w:r w:rsidRPr="008C3C98">
              <w:rPr>
                <w:rFonts w:ascii="Calibri" w:hAnsi="Calibri"/>
                <w:sz w:val="22"/>
                <w:szCs w:val="22"/>
              </w:rPr>
              <w:t xml:space="preserve">W przypadku, gdy oferent pominie jedno lub więcej </w:t>
            </w:r>
            <w:proofErr w:type="spellStart"/>
            <w:r w:rsidRPr="008C3C98">
              <w:rPr>
                <w:rFonts w:asciiTheme="minorHAnsi" w:hAnsiTheme="minorHAnsi"/>
                <w:sz w:val="22"/>
                <w:szCs w:val="22"/>
              </w:rPr>
              <w:t>kryteri</w:t>
            </w:r>
            <w:proofErr w:type="spellEnd"/>
            <w:r w:rsidRPr="008C3C98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8C3C98">
              <w:rPr>
                <w:rFonts w:asciiTheme="minorHAnsi" w:hAnsiTheme="minorHAnsi"/>
                <w:sz w:val="22"/>
                <w:szCs w:val="22"/>
              </w:rPr>
              <w:t xml:space="preserve">w oferta zostanie uznana za nieważną. 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t>Zamawiający odrzuci oferty z rażąco niską ceną.</w:t>
            </w:r>
          </w:p>
          <w:p w:rsidR="002A7E7E" w:rsidRPr="008C3C98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Style w:val="Brak"/>
                <w:rFonts w:asciiTheme="minorHAnsi" w:hAnsiTheme="minorHAnsi"/>
                <w:sz w:val="22"/>
                <w:szCs w:val="22"/>
              </w:rPr>
            </w:pPr>
            <w:r w:rsidRPr="008C3C98">
              <w:rPr>
                <w:rStyle w:val="Brak"/>
                <w:rFonts w:asciiTheme="minorHAnsi" w:hAnsiTheme="minorHAnsi"/>
                <w:b/>
                <w:bCs/>
                <w:sz w:val="22"/>
                <w:szCs w:val="22"/>
              </w:rPr>
              <w:t>Zamawiający zastrzega sobie prawo odstąpienia od zawarcia umowy na realizację ww. zadania inwestycyjnego bez podania przyczyny.</w:t>
            </w:r>
          </w:p>
          <w:p w:rsidR="002A7E7E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8C3C98">
              <w:rPr>
                <w:rFonts w:asciiTheme="minorHAnsi" w:hAnsiTheme="minorHAnsi"/>
                <w:sz w:val="22"/>
                <w:szCs w:val="22"/>
              </w:rPr>
              <w:t>Zamawiającyzastrzegasobiemożliwośćwydłużeniaterminurealizacjizamówienia,wtymterminudostawyurządzeńorazichrozruchu</w:t>
            </w:r>
            <w:r w:rsidR="00A9355E">
              <w:rPr>
                <w:rFonts w:asciiTheme="minorHAnsi" w:hAnsiTheme="minorHAnsi"/>
                <w:sz w:val="22"/>
                <w:szCs w:val="22"/>
              </w:rPr>
              <w:t>o dodatkowe 14 dni robocze.</w:t>
            </w:r>
            <w:r w:rsidRPr="008C3C98">
              <w:rPr>
                <w:rFonts w:asciiTheme="minorHAnsi" w:hAnsiTheme="minorHAnsi"/>
                <w:sz w:val="22"/>
                <w:szCs w:val="22"/>
              </w:rPr>
              <w:t>Zamawiającyzastrzegasobiemożliwośćdalszegowydłużeniaterminurealizacjizamówienia,pouzyskaniuuprzedniejzgodynaewentualnewydłużenie</w:t>
            </w:r>
            <w:r w:rsidR="00A9355E">
              <w:rPr>
                <w:rFonts w:asciiTheme="minorHAnsi" w:hAnsiTheme="minorHAnsi"/>
                <w:sz w:val="22"/>
                <w:szCs w:val="22"/>
              </w:rPr>
              <w:t>okresu realizacji</w:t>
            </w:r>
            <w:r w:rsidRPr="008C3C98">
              <w:rPr>
                <w:rFonts w:asciiTheme="minorHAnsi" w:hAnsiTheme="minorHAnsi"/>
                <w:sz w:val="22"/>
                <w:szCs w:val="22"/>
              </w:rPr>
              <w:t>projektuzestronyBankuGospodarstwaKrajowego.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17"/>
              </w:numPr>
              <w:ind w:left="293" w:hanging="284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>Zmiana terminu realizacji zamówienia, o której mowa powyżej może być spowodowana w szczególności: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>warunkami atmosferycznymi uniemożliwiającymi lub utrudniającymi terminową realizację zamówienia,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opóźnieniami w uzyskaniu decyzji administracyjnych czy potrzebnych do realizacji zamówienia zgód, pozwoleń wydanych przez podmioty trzecie, 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>zmian</w:t>
            </w:r>
            <w:r w:rsidR="00A9355E">
              <w:rPr>
                <w:rFonts w:asciiTheme="minorHAnsi" w:eastAsia="SimSun" w:hAnsiTheme="minorHAnsi" w:cs="Mangal"/>
                <w:lang w:eastAsia="zh-CN" w:bidi="hi-IN"/>
              </w:rPr>
              <w:t>ami</w:t>
            </w: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 przepisów prawa mających wpływ na realizację zamówienia, </w:t>
            </w:r>
          </w:p>
          <w:p w:rsidR="002A7E7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koniecznością wprowadzenia korekty dokumentów bądź wykonaniu innych czynności nie wynikających z winy Wykonawcy; </w:t>
            </w:r>
          </w:p>
          <w:p w:rsidR="002A7E7E" w:rsidRPr="00A9355E" w:rsidRDefault="00AE7BF1" w:rsidP="006606AE">
            <w:pPr>
              <w:pStyle w:val="Akapitzlist"/>
              <w:numPr>
                <w:ilvl w:val="1"/>
                <w:numId w:val="9"/>
              </w:numPr>
              <w:tabs>
                <w:tab w:val="clear" w:pos="4308"/>
              </w:tabs>
              <w:spacing w:line="100" w:lineRule="atLeast"/>
              <w:ind w:left="718" w:hanging="425"/>
              <w:jc w:val="both"/>
              <w:rPr>
                <w:rFonts w:asciiTheme="minorHAnsi" w:eastAsia="SimSun" w:hAnsiTheme="minorHAnsi" w:cs="Mangal"/>
                <w:lang w:eastAsia="zh-CN" w:bidi="hi-IN"/>
              </w:rPr>
            </w:pPr>
            <w:r w:rsidRPr="00A9355E">
              <w:rPr>
                <w:rFonts w:asciiTheme="minorHAnsi" w:eastAsia="SimSun" w:hAnsiTheme="minorHAnsi" w:cs="Mangal"/>
                <w:lang w:eastAsia="zh-CN" w:bidi="hi-IN"/>
              </w:rPr>
              <w:t xml:space="preserve">zdarzeń losowych.  </w:t>
            </w:r>
          </w:p>
          <w:p w:rsidR="002A7E7E" w:rsidRDefault="002A7E7E">
            <w:pPr>
              <w:pStyle w:val="Domylnie"/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Formularz oferty musi zawierać następujące elementy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>Pełne dane identyfikujące oferenta (nazwa, adres, NIP, nr KRS/</w:t>
            </w:r>
            <w:proofErr w:type="spellStart"/>
            <w:r w:rsidRPr="00A9355E">
              <w:rPr>
                <w:rFonts w:asciiTheme="minorHAnsi" w:hAnsiTheme="minorHAnsi"/>
                <w:sz w:val="22"/>
                <w:szCs w:val="22"/>
              </w:rPr>
              <w:t>CEiDG</w:t>
            </w:r>
            <w:proofErr w:type="spellEnd"/>
            <w:r w:rsidRPr="00A9355E">
              <w:rPr>
                <w:rFonts w:asciiTheme="minorHAnsi" w:hAnsiTheme="minorHAnsi"/>
                <w:sz w:val="22"/>
                <w:szCs w:val="22"/>
              </w:rPr>
              <w:t>).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>Dane osoby do kontaktu (imię i nazwisko, stanowisko służbowe, nr telefonu, adres e-mail).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  <w:lang w:val="nl-NL"/>
              </w:rPr>
              <w:t>Dat</w:t>
            </w:r>
            <w:r w:rsidRPr="00A9355E">
              <w:rPr>
                <w:rFonts w:asciiTheme="minorHAnsi" w:hAnsiTheme="minorHAnsi"/>
                <w:sz w:val="22"/>
                <w:szCs w:val="22"/>
              </w:rPr>
              <w:t>ę przygotowania i termin ważności oferty.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 xml:space="preserve">Zakres i szczegółowy opis oferowanych usług w ramach oferty obejmujący specyfikację techniczną. 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 xml:space="preserve">Odniesienie do każdego z zamieszczonych w zapytaniu ofertowym </w:t>
            </w:r>
            <w:proofErr w:type="spellStart"/>
            <w:r w:rsidRPr="00A9355E">
              <w:rPr>
                <w:rFonts w:asciiTheme="minorHAnsi" w:hAnsiTheme="minorHAnsi"/>
                <w:sz w:val="22"/>
                <w:szCs w:val="22"/>
              </w:rPr>
              <w:t>kryteri</w:t>
            </w:r>
            <w:proofErr w:type="spellEnd"/>
            <w:r w:rsidRPr="00A9355E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A9355E">
              <w:rPr>
                <w:rFonts w:asciiTheme="minorHAnsi" w:hAnsiTheme="minorHAnsi"/>
                <w:sz w:val="22"/>
                <w:szCs w:val="22"/>
              </w:rPr>
              <w:t>w wyboru oferty.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 xml:space="preserve">Ceny </w:t>
            </w:r>
            <w:r w:rsidRPr="00A9355E">
              <w:rPr>
                <w:rFonts w:asciiTheme="minorHAnsi" w:hAnsiTheme="minorHAnsi"/>
                <w:sz w:val="22"/>
                <w:szCs w:val="22"/>
                <w:lang w:val="it-IT"/>
              </w:rPr>
              <w:t>netto i brutto.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  <w:lang w:val="nl-NL"/>
              </w:rPr>
              <w:t>Dat</w:t>
            </w:r>
            <w:r w:rsidRPr="00A9355E">
              <w:rPr>
                <w:rFonts w:asciiTheme="minorHAnsi" w:hAnsiTheme="minorHAnsi"/>
                <w:sz w:val="22"/>
                <w:szCs w:val="22"/>
              </w:rPr>
              <w:t>ę/okres realizacji przedmiotu oferty.</w:t>
            </w:r>
          </w:p>
          <w:p w:rsidR="002A7E7E" w:rsidRPr="00A9355E" w:rsidRDefault="00AE7BF1" w:rsidP="006606AE">
            <w:pPr>
              <w:pStyle w:val="Domylnie"/>
              <w:numPr>
                <w:ilvl w:val="0"/>
                <w:numId w:val="5"/>
              </w:numPr>
              <w:ind w:left="572" w:hanging="56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9355E">
              <w:rPr>
                <w:rFonts w:asciiTheme="minorHAnsi" w:hAnsiTheme="minorHAnsi"/>
                <w:sz w:val="22"/>
                <w:szCs w:val="22"/>
              </w:rPr>
              <w:t>Podpis osoby upoważnionej do wystawienia oferty.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Brak jakiegokolwiek z wyżej wymienionych element</w:t>
            </w:r>
            <w:r>
              <w:rPr>
                <w:rFonts w:ascii="Calibri" w:hAnsi="Calibri"/>
                <w:sz w:val="22"/>
                <w:szCs w:val="22"/>
                <w:lang w:val="es-ES"/>
              </w:rPr>
              <w:t>ó</w:t>
            </w:r>
            <w:r>
              <w:rPr>
                <w:rFonts w:ascii="Calibri" w:hAnsi="Calibri"/>
                <w:sz w:val="22"/>
                <w:szCs w:val="22"/>
              </w:rPr>
              <w:t>w będzie  skutkować odrzuceniem oferty.</w:t>
            </w:r>
          </w:p>
          <w:p w:rsidR="002A7E7E" w:rsidRDefault="002A7E7E">
            <w:pPr>
              <w:pStyle w:val="Domylnie"/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Opis sposobu przygotowania ofert</w:t>
            </w:r>
          </w:p>
          <w:p w:rsidR="002A7E7E" w:rsidRDefault="002A7E7E">
            <w:pPr>
              <w:pStyle w:val="Domylnie"/>
            </w:pP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Oferta musi zostać złożona w formie pisemnej w języku polskim.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Oferta musi być sporządzona zgodnie z wymaganiami określonymi w niniejszym zapytaniu ofertowym.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Wszystkie dokumenty składające się </w:t>
            </w:r>
            <w:r>
              <w:rPr>
                <w:lang w:val="pt-PT"/>
              </w:rPr>
              <w:t>na ofert</w:t>
            </w:r>
            <w:r>
              <w:t xml:space="preserve">ę, za wyjątkiem oryginału dokumentu,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</w:t>
            </w:r>
            <w:proofErr w:type="spellEnd"/>
            <w:r>
              <w:t xml:space="preserve"> nie jest wystawiony przez oferenta, a stanowi część </w:t>
            </w:r>
            <w:r>
              <w:lastRenderedPageBreak/>
              <w:t>składową oferty, powinny być opatrzone podpisem wraz z pieczątką osoby lub os</w:t>
            </w:r>
            <w:r>
              <w:rPr>
                <w:lang w:val="es-ES"/>
              </w:rPr>
              <w:t>ó</w:t>
            </w:r>
            <w:r>
              <w:t>b uprawnionych do występowania w obrocie prawnym w imieniu wykonawcy, bądź przez upoważnionego przedstawiciela wykonawcy (w tym przypadku upoważnienie do podpisywania dokument</w:t>
            </w:r>
            <w:r>
              <w:rPr>
                <w:lang w:val="es-ES"/>
              </w:rPr>
              <w:t>ó</w:t>
            </w:r>
            <w:r>
              <w:t xml:space="preserve">w musi być dołączone do oferty).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Jeżeli osoba/osoby podpisują</w:t>
            </w:r>
            <w:r>
              <w:rPr>
                <w:lang w:val="pt-PT"/>
              </w:rPr>
              <w:t>ca ofert</w:t>
            </w:r>
            <w:r>
              <w:t>ę działa na podstawie pełnomocnictwa, to pełnomocnictwo to musi w swej treści jednoznacznie wykazywać uprawnienie do podpisania oferty. Pełnomocnictwo to musi zostać dołączone do oferty i musi być złożone w oryginale lub kopii poświadczonej za zgodność z oryginałem.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Wszystkie kartki oferty muszą być spięte i ponumerowane w </w:t>
            </w:r>
            <w:proofErr w:type="spellStart"/>
            <w:r>
              <w:t>spos</w:t>
            </w:r>
            <w:proofErr w:type="spellEnd"/>
            <w:r>
              <w:rPr>
                <w:lang w:val="es-ES"/>
              </w:rPr>
              <w:t>ó</w:t>
            </w:r>
            <w:r>
              <w:t xml:space="preserve">b uniemożliwiający </w:t>
            </w:r>
            <w:proofErr w:type="spellStart"/>
            <w:r>
              <w:t>dekompletację</w:t>
            </w:r>
            <w:proofErr w:type="spellEnd"/>
            <w:r>
              <w:t xml:space="preserve"> oferty tj. bez udziału os</w:t>
            </w:r>
            <w:r>
              <w:rPr>
                <w:lang w:val="es-ES"/>
              </w:rPr>
              <w:t>ó</w:t>
            </w:r>
            <w:r>
              <w:t xml:space="preserve">b trzecich, ponumerowane kolejnymi numerami.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Oferta wraz z załącznikami musi być sporządzona w języku polskim. Każdy dokument składający się </w:t>
            </w:r>
            <w:r>
              <w:rPr>
                <w:lang w:val="pt-PT"/>
              </w:rPr>
              <w:t>na ofert</w:t>
            </w:r>
            <w:r>
              <w:t>ę sporządzony w innym języku niż język polski winien być złożony wraz z tłumaczeniem na język polski. W razie wątpliwości uznaje się, że wersja polskojęzyczna jest wersją wiążącą.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Każda poprawka w treści oferty, a w </w:t>
            </w:r>
            <w:proofErr w:type="spellStart"/>
            <w:r>
              <w:t>szczeg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lności</w:t>
            </w:r>
            <w:proofErr w:type="spellEnd"/>
            <w:r>
              <w:t xml:space="preserve"> każde przerobienie, przekreślenie, uzupełnienie, nadpisanie, </w:t>
            </w:r>
            <w:proofErr w:type="spellStart"/>
            <w:r>
              <w:t>przesł</w:t>
            </w:r>
            <w:proofErr w:type="spellEnd"/>
            <w:r>
              <w:rPr>
                <w:lang w:val="it-IT"/>
              </w:rPr>
              <w:t>oni</w:t>
            </w:r>
            <w:proofErr w:type="spellStart"/>
            <w:r>
              <w:t>ęcie</w:t>
            </w:r>
            <w:proofErr w:type="spellEnd"/>
            <w:r>
              <w:t xml:space="preserve"> korektorem, etc. powinny być zaparafowane przez oferenta.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W przypadku, gdy informacje zawarte w ofercie stanowią tajemnicę przedsiębiorstwa w rozumieniu przepis</w:t>
            </w:r>
            <w:r>
              <w:rPr>
                <w:lang w:val="es-ES"/>
              </w:rPr>
              <w:t>ó</w:t>
            </w:r>
            <w:r>
              <w:t xml:space="preserve">w ustawy o zwalczaniu nieuczciwej konkurencji, co do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wykonawca zastrzega, że nie mogą być udostępniane innym uczestnikom postępowania, muszą być oznaczone klauzulą: „Informacje stanowiące tajemnicę przedsiębiorstwa"  w rozumieniu art. 11 ust. 4 ustawy z dnia 16 kwietnia 1993 r. o zwalczaniu nieuczciwej konkurencji" (Dz. U. z 2003 r. nr 153 poz. 1503) i dołączone do oferty. Zaleca się, aby informacje zastrzeżone jako tajemnica przedsiębiorstwa były przez Wykonawcę złożone w oddzielnej kopercie                                                 z oznakowaniem „tajemnica przedsiębiorstwa”. Zgodnie z tym przepisem przez tajemnicę przedsiębiorstwa rozumie się nieujawnione do wiadomości publicznej informacje techniczne, technologiczne, organizacyjne przedsiębiorstwa lub inne informacje posiadające wartość gospodarczą, co do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przedsiębiorca podjął niezbędne działania w celu zachowania ich poufności. Wykonawca nie może zastrzec informacji odczytywanych podczas otwarcia ofert.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Zamawiający informuje, iż oferty składane w postępowaniu są jawne i podlegają udostępnieniu od chwili ich otwarcia, z wyjątkiem informacji stanowiących tajemnicę przedsiębiorstwa w rozumieniu przepis</w:t>
            </w:r>
            <w:r>
              <w:rPr>
                <w:lang w:val="es-ES"/>
              </w:rPr>
              <w:t>ó</w:t>
            </w:r>
            <w:r>
              <w:t xml:space="preserve">w o zwalczaniu nieuczciwej konkurencji, jeśli Wykonawca nie później niż w terminie składania ofert zastrzegł, że nie mogą one być udostępniane. Stosowne zastrzeżenie Wykonawca winien złożyć wraz z ofertą, w przeciwnym razie </w:t>
            </w:r>
            <w:proofErr w:type="spellStart"/>
            <w:r>
              <w:t>cał</w:t>
            </w:r>
            <w:proofErr w:type="spellEnd"/>
            <w:r>
              <w:rPr>
                <w:lang w:val="pt-PT"/>
              </w:rPr>
              <w:t>a oferta mo</w:t>
            </w:r>
            <w:r>
              <w:t>że zostać ujawniona.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>Wykonawca ponosi wszelkie koszty związane z przygotowaniem i złożeniem oferty.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t xml:space="preserve">Każdy wykonawca może złożyć w niniejszym postępowaniu tylko jedną </w:t>
            </w:r>
            <w:r>
              <w:rPr>
                <w:lang w:val="pt-PT"/>
              </w:rPr>
              <w:t>ofert</w:t>
            </w:r>
            <w:r>
              <w:t xml:space="preserve">ę. Za </w:t>
            </w:r>
            <w:proofErr w:type="spellStart"/>
            <w:r>
              <w:t>r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wnoznaczne</w:t>
            </w:r>
            <w:proofErr w:type="spellEnd"/>
            <w:r>
              <w:t xml:space="preserve"> ze złożeniem więcej niż jednej oferty przez tego samego wykonawcę zostanie uznana sytuacja, w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r>
              <w:t xml:space="preserve">rej ten sam podmiot występuje w </w:t>
            </w:r>
            <w:proofErr w:type="spellStart"/>
            <w:r>
              <w:t>dw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ch</w:t>
            </w:r>
            <w:proofErr w:type="spellEnd"/>
            <w:r>
              <w:t xml:space="preserve"> lub więcej ofertach składanych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r>
              <w:t xml:space="preserve">lnie (tj. konsorcjum) lub jest samodzielnym wykonawcą, a jednocześnie jest uczestnikiem oferty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lnej</w:t>
            </w:r>
            <w:proofErr w:type="spellEnd"/>
            <w:r>
              <w:t xml:space="preserve"> (tj. konsorcjum). Złożenie więcej niż jednej oferty dla wszystkich części lub złożenie oferty zawierającej propozycje alternatywne spowoduje odrzucenie wszystkich ofert złożonych przez wykonawcę w zakresie danej części.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lastRenderedPageBreak/>
              <w:t>Nie dopuszcza się składania ofert wariantowych.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6"/>
              </w:numPr>
              <w:tabs>
                <w:tab w:val="left" w:pos="3432"/>
                <w:tab w:val="left" w:pos="3716"/>
                <w:tab w:val="left" w:pos="3864"/>
                <w:tab w:val="left" w:pos="4012"/>
                <w:tab w:val="left" w:pos="4160"/>
              </w:tabs>
              <w:spacing w:line="100" w:lineRule="atLeast"/>
              <w:ind w:left="572" w:hanging="567"/>
              <w:jc w:val="both"/>
            </w:pPr>
            <w:r>
              <w:rPr>
                <w:lang w:val="pt-PT"/>
              </w:rPr>
              <w:t>Na ofert</w:t>
            </w:r>
            <w:r>
              <w:t>ę składają się: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formularz oferty,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1 do zapytania ofertowego,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oświadczenie o spełnianiu </w:t>
            </w:r>
            <w:proofErr w:type="spellStart"/>
            <w:r>
              <w:t>warunk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udziału                        w postępowaniu,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2 do zapytania ofertowego,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oświadczenie o braku podstaw do wykluczenia z udziału w postępowaniu,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3 do niniejszego zapytania ofertowego,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oświadczenie o braku powiązań kapitałowych                           i osobowych z zamawiającym,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regowz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</w:t>
            </w:r>
            <w:proofErr w:type="spellEnd"/>
            <w:r>
              <w:t xml:space="preserve"> stanowi załącznik nr 4,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dokument, z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rego</w:t>
            </w:r>
            <w:proofErr w:type="spellEnd"/>
            <w:r>
              <w:t xml:space="preserve"> wynika upoważnienie Wykonawcy do podpisania oferty lub pełnomocnictwo do reprezentowania wykonawcy, o ile ofertę </w:t>
            </w:r>
            <w:proofErr w:type="spellStart"/>
            <w:r>
              <w:t>skł</w:t>
            </w:r>
            <w:proofErr w:type="spellEnd"/>
            <w:r>
              <w:rPr>
                <w:lang w:val="pt-PT"/>
              </w:rPr>
              <w:t>ada pe</w:t>
            </w:r>
            <w:proofErr w:type="spellStart"/>
            <w:r>
              <w:t>łnomocnik</w:t>
            </w:r>
            <w:proofErr w:type="spellEnd"/>
            <w:r>
              <w:t>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7" w:hanging="425"/>
              <w:jc w:val="both"/>
            </w:pPr>
            <w:r>
              <w:t xml:space="preserve">pełnomocnictwo udzielone przez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składających ofertę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lną</w:t>
            </w:r>
            <w:proofErr w:type="spellEnd"/>
            <w:r>
              <w:t xml:space="preserve"> podpisane przez osoby uprawnione do zaciągania zobowiązań w imieniu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składających ofertę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lną</w:t>
            </w:r>
            <w:proofErr w:type="spellEnd"/>
            <w:r>
              <w:t>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8" w:hanging="425"/>
              <w:jc w:val="both"/>
            </w:pPr>
            <w:r>
              <w:t xml:space="preserve">w przypadku </w:t>
            </w:r>
            <w:proofErr w:type="spellStart"/>
            <w:r>
              <w:t>wykonawc</w:t>
            </w:r>
            <w:proofErr w:type="spellEnd"/>
            <w:r>
              <w:rPr>
                <w:lang w:val="es-ES"/>
              </w:rPr>
              <w:t>ó</w:t>
            </w:r>
            <w:r>
              <w:t xml:space="preserve">w </w:t>
            </w:r>
            <w:proofErr w:type="spellStart"/>
            <w:r>
              <w:t>wsp</w:t>
            </w:r>
            <w:proofErr w:type="spellEnd"/>
            <w:r>
              <w:rPr>
                <w:lang w:val="es-ES"/>
              </w:rPr>
              <w:t>ó</w:t>
            </w:r>
            <w:r>
              <w:t xml:space="preserve">lnie ubiegających się o udzielenie </w:t>
            </w:r>
            <w:proofErr w:type="spellStart"/>
            <w:r>
              <w:t>zam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wienia</w:t>
            </w:r>
            <w:proofErr w:type="spellEnd"/>
            <w:r>
              <w:t xml:space="preserve"> oraz w przypadku innych podmiot</w:t>
            </w:r>
            <w:r>
              <w:rPr>
                <w:lang w:val="es-ES"/>
              </w:rPr>
              <w:t>ó</w:t>
            </w:r>
            <w:r>
              <w:t xml:space="preserve">w, na zasobach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Wykonawca polega, kopie dokument</w:t>
            </w:r>
            <w:r>
              <w:rPr>
                <w:lang w:val="es-ES"/>
              </w:rPr>
              <w:t>ó</w:t>
            </w:r>
            <w:r>
              <w:t>w dotyczących odpowiednio wykonawcy lub tych podmiot</w:t>
            </w:r>
            <w:r>
              <w:rPr>
                <w:lang w:val="es-ES"/>
              </w:rPr>
              <w:t>ó</w:t>
            </w:r>
            <w:r>
              <w:t>w są poświadczane za zgodność z oryginałem odpowiednio przez wykonawcę lub te podmioty,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7"/>
              </w:numPr>
              <w:spacing w:line="100" w:lineRule="atLeast"/>
              <w:ind w:left="998" w:hanging="425"/>
              <w:jc w:val="both"/>
            </w:pPr>
            <w:r>
              <w:t>w przypadku, gdy przedstawiona przez Wykonawcę kserokopia dokumentu jest nieczytelna lub budzi wątpliwości, co do jej prawdziwości, zamawiający zażąda przedstawienia oryginału lub notarialnie potwierdzonej kopii dokumentu.</w:t>
            </w:r>
          </w:p>
          <w:p w:rsidR="002A7E7E" w:rsidRDefault="002A7E7E">
            <w:pPr>
              <w:pStyle w:val="Akapitzlist"/>
              <w:spacing w:line="100" w:lineRule="atLeast"/>
              <w:ind w:left="998"/>
              <w:jc w:val="both"/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Sposób składania oferty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 xml:space="preserve">Oferty muszą być złożone w terminie do dnia </w:t>
            </w:r>
            <w:r w:rsidR="009A40C1">
              <w:rPr>
                <w:b/>
              </w:rPr>
              <w:t xml:space="preserve">30 </w:t>
            </w:r>
            <w:r w:rsidR="001A7FEA">
              <w:rPr>
                <w:b/>
              </w:rPr>
              <w:t>października 2017 r.</w:t>
            </w:r>
            <w:r>
              <w:t xml:space="preserve"> (email, osobiście, poczta).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składane osobiście mogą być składane od poniedziałku do piątku w godzinach pracy Zamawiającego (8:00-15:30).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nadesłane pocztą będą przyjęte do badania ofert pod warunkiem dostarczenia ich przez pocztę w terminie określonym w pkt.1.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składane osobiście lub za pośrednictwem poczty należy umieścić w zamkniętym opakowaniu, uniemożliwiającym odczytanie zawartości bez uszkodzenia tego opakowania. Opakowanie winno być oznaczone nazwą (firmą) i adresem wykonawcy, zaadresowane na Zamawiającego oraz opisane: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>
            <w:pPr>
              <w:pStyle w:val="Domylnie"/>
              <w:jc w:val="center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nazwa (firma) oraz adres dostawcy</w:t>
            </w:r>
          </w:p>
          <w:p w:rsidR="005A1E92" w:rsidRDefault="005A1E92">
            <w:pPr>
              <w:pStyle w:val="Domylnie"/>
              <w:jc w:val="center"/>
            </w:pPr>
          </w:p>
          <w:p w:rsidR="005A1E92" w:rsidRPr="005A1E92" w:rsidRDefault="005A1E92" w:rsidP="005A1E92">
            <w:pPr>
              <w:contextualSpacing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 xml:space="preserve">BUD DRÓG Usługi Budowy i Modernizacji Dróg </w:t>
            </w:r>
            <w:proofErr w:type="spellStart"/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>Łagosz</w:t>
            </w:r>
            <w:proofErr w:type="spellEnd"/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 xml:space="preserve"> spółka jawna</w:t>
            </w:r>
          </w:p>
          <w:p w:rsidR="005A1E92" w:rsidRPr="005A1E92" w:rsidRDefault="005A1E92" w:rsidP="005A1E92">
            <w:pPr>
              <w:contextualSpacing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A1E92">
              <w:rPr>
                <w:rFonts w:ascii="Calibri" w:hAnsi="Calibri" w:cs="Times New Roman"/>
                <w:b/>
                <w:sz w:val="22"/>
                <w:szCs w:val="22"/>
              </w:rPr>
              <w:t>Przyborów 398, 32-825 Borzęcin</w:t>
            </w:r>
          </w:p>
          <w:p w:rsidR="002A7E7E" w:rsidRDefault="00AE7BF1">
            <w:pPr>
              <w:pStyle w:val="Domylnie"/>
              <w:jc w:val="center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de-DE"/>
              </w:rPr>
              <w:t>OFERTA</w:t>
            </w:r>
          </w:p>
          <w:p w:rsidR="002A7E7E" w:rsidRDefault="00AE7BF1">
            <w:pPr>
              <w:pStyle w:val="Domylnie"/>
              <w:jc w:val="center"/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do zapytania ofertowego </w:t>
            </w:r>
            <w:r w:rsidRPr="00332664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nr </w:t>
            </w:r>
            <w:r w:rsidR="001A7FEA" w:rsidRPr="00A313C1">
              <w:rPr>
                <w:rFonts w:ascii="Calibri" w:hAnsi="Calibri"/>
                <w:b/>
                <w:bCs/>
                <w:sz w:val="22"/>
                <w:szCs w:val="22"/>
                <w:lang w:val="de-DE"/>
              </w:rPr>
              <w:t>1</w:t>
            </w:r>
            <w:r w:rsidR="00886C27">
              <w:rPr>
                <w:rFonts w:ascii="Calibri" w:hAnsi="Calibri"/>
                <w:b/>
                <w:bCs/>
                <w:sz w:val="22"/>
                <w:szCs w:val="22"/>
                <w:lang w:val="de-DE"/>
              </w:rPr>
              <w:t>/09/27</w:t>
            </w:r>
            <w:r w:rsidR="001A7FEA" w:rsidRPr="00A313C1">
              <w:rPr>
                <w:rFonts w:ascii="Calibri" w:hAnsi="Calibri"/>
                <w:b/>
                <w:bCs/>
                <w:sz w:val="22"/>
                <w:szCs w:val="22"/>
                <w:lang w:val="de-DE"/>
              </w:rPr>
              <w:t>/2017</w:t>
            </w:r>
          </w:p>
          <w:p w:rsidR="002A7E7E" w:rsidRDefault="002A7E7E">
            <w:pPr>
              <w:pStyle w:val="Domylnie"/>
              <w:jc w:val="both"/>
            </w:pP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 xml:space="preserve">Oferta otrzymana przez zamawiającego po terminie składania ofert zostanie </w:t>
            </w:r>
            <w:proofErr w:type="spellStart"/>
            <w:r>
              <w:t>zwr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cona</w:t>
            </w:r>
            <w:proofErr w:type="spellEnd"/>
            <w:r>
              <w:t xml:space="preserve"> wykonawcy bez otwierania po rozstrzygnięciu postępowania.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 xml:space="preserve">Zamawiający </w:t>
            </w:r>
            <w:proofErr w:type="spellStart"/>
            <w:r>
              <w:t>moż</w:t>
            </w:r>
            <w:proofErr w:type="spellEnd"/>
            <w:r>
              <w:rPr>
                <w:lang w:val="nl-NL"/>
              </w:rPr>
              <w:t>e wezwa</w:t>
            </w:r>
            <w:r>
              <w:t>ć, w wyznaczonym przez siebie terminie, do złożenia wyjaśnień dotyczących oświadczeń lub dokument</w:t>
            </w:r>
            <w:r>
              <w:rPr>
                <w:lang w:val="es-ES"/>
              </w:rPr>
              <w:t>ó</w:t>
            </w:r>
            <w:r>
              <w:t xml:space="preserve">w, o </w:t>
            </w:r>
            <w:proofErr w:type="spellStart"/>
            <w:r>
              <w:t>kt</w:t>
            </w:r>
            <w:proofErr w:type="spellEnd"/>
            <w:r>
              <w:rPr>
                <w:lang w:val="es-ES"/>
              </w:rPr>
              <w:t>ó</w:t>
            </w:r>
            <w:proofErr w:type="spellStart"/>
            <w:r>
              <w:t>rych</w:t>
            </w:r>
            <w:proofErr w:type="spellEnd"/>
            <w:r>
              <w:t xml:space="preserve"> mowa w niniejszym zapytaniu ofertowym.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t>Oferty niekompletne tzn. nie zawierające wszystkich wymaganych załącznik</w:t>
            </w:r>
            <w:r>
              <w:rPr>
                <w:lang w:val="es-ES"/>
              </w:rPr>
              <w:t>ó</w:t>
            </w:r>
            <w:r>
              <w:t xml:space="preserve">w będą odrzucane za niespełnienie </w:t>
            </w:r>
            <w:proofErr w:type="spellStart"/>
            <w:r>
              <w:t>kryteri</w:t>
            </w:r>
            <w:proofErr w:type="spellEnd"/>
            <w:r>
              <w:rPr>
                <w:lang w:val="es-ES"/>
              </w:rPr>
              <w:t>ó</w:t>
            </w:r>
            <w:r>
              <w:t>w dostępu.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8"/>
              </w:numPr>
              <w:spacing w:line="100" w:lineRule="atLeast"/>
              <w:ind w:left="714" w:hanging="425"/>
              <w:jc w:val="both"/>
            </w:pPr>
            <w:r>
              <w:lastRenderedPageBreak/>
              <w:t xml:space="preserve">Ofertę </w:t>
            </w:r>
            <w:r>
              <w:rPr>
                <w:lang w:val="it-IT"/>
              </w:rPr>
              <w:t>nale</w:t>
            </w:r>
            <w:proofErr w:type="spellStart"/>
            <w:r>
              <w:t>ży</w:t>
            </w:r>
            <w:proofErr w:type="spellEnd"/>
            <w:r>
              <w:t xml:space="preserve"> przesłać na załączonym do zapytania ofertowego formularzu. Dodatkowe informacje uzupełniające określenie przedmiotu oferty </w:t>
            </w:r>
            <w:proofErr w:type="spellStart"/>
            <w:r>
              <w:t>zawaratego</w:t>
            </w:r>
            <w:proofErr w:type="spellEnd"/>
            <w:r>
              <w:t xml:space="preserve"> w formularzu ofertowym typu rysunki techniczne, specyfikacja techniczna stanowią załączniki do oferty. </w:t>
            </w:r>
          </w:p>
          <w:p w:rsidR="002A7E7E" w:rsidRDefault="002A7E7E">
            <w:pPr>
              <w:pStyle w:val="Domylnie"/>
            </w:pPr>
          </w:p>
        </w:tc>
      </w:tr>
      <w:tr w:rsidR="002A7E7E" w:rsidTr="00124FC4">
        <w:trPr>
          <w:trHeight w:val="2301"/>
        </w:trPr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7130F3" w:rsidRDefault="00AE7BF1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lastRenderedPageBreak/>
              <w:t>Wykaz oświadczeń i dokumentów, jakie należy dostarczyć w celu spełnienia warunków udziału w postępowaniu</w:t>
            </w: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A9355E" w:rsidRPr="007130F3" w:rsidRDefault="00A9355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7130F3" w:rsidRDefault="00AE7BF1" w:rsidP="006606AE">
            <w:pPr>
              <w:pStyle w:val="Domylnie"/>
              <w:numPr>
                <w:ilvl w:val="0"/>
                <w:numId w:val="18"/>
              </w:numPr>
              <w:ind w:hanging="42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W celu oceny spełniania warunków udziału w postępowaniu, do oferty należy załączyć: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 xml:space="preserve">oświadczenie o spełnianiu warunków udziału w postępowaniu, którego wzór stanowi załącznik nr 2 do zapytania ofertowego, 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oświadczenie o braku podstaw do wykluczenia z udziału w postępowaniu, którego wzór stanowi załącznik nr 3 do niniejszego zapytania ofertowego,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 xml:space="preserve">oświadczenie o braku powiązań kapitałowych i osobowych z zamawiającym, którego wzór stanowi załącznik nr 4 do niniejszego zapytania ofertowego, 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 xml:space="preserve">aktualny odpis z właściwego rejestru, jeżeli odrębne przepisy wymagają wpisu do rejestru, w celu wykazania braku podstaw do wykluczenia, wystawiony nie wcześniej niż 6 miesięcy przed upływem terminu składania ofert, a w stosunku do osób fizycznych oświadczenie, 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aktualne zaświadczenie właściwego naczelnika urzędu skarbowego potwierdzającego, że dostawc</w:t>
            </w:r>
            <w:r w:rsidR="007130F3" w:rsidRPr="007130F3">
              <w:rPr>
                <w:rFonts w:asciiTheme="minorHAnsi" w:hAnsiTheme="minorHAnsi"/>
                <w:sz w:val="22"/>
                <w:szCs w:val="22"/>
              </w:rPr>
              <w:t xml:space="preserve">a nie zalega  </w:t>
            </w:r>
            <w:r w:rsidRPr="007130F3">
              <w:rPr>
                <w:rFonts w:asciiTheme="minorHAnsi" w:hAnsiTheme="minorHAnsi"/>
                <w:sz w:val="22"/>
                <w:szCs w:val="22"/>
              </w:rPr>
              <w:t>z opłacaniem podatków, lub zaświadczenia, że uzyskał przewidziane prawem zwolnienie, odroczenie lub rozłożenie na raty zaległych płatności lub wstrzymanie w całości wykonania decyzji właściwego organu – wystawionego nie wcześniej niż 3 miesiące przed upływem terminu składania ofert,</w:t>
            </w:r>
          </w:p>
          <w:p w:rsidR="002A7E7E" w:rsidRPr="007130F3" w:rsidRDefault="00AE7BF1" w:rsidP="006606AE">
            <w:pPr>
              <w:pStyle w:val="Domylnie"/>
              <w:numPr>
                <w:ilvl w:val="0"/>
                <w:numId w:val="19"/>
              </w:numPr>
              <w:ind w:left="1001" w:hanging="28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aktualne zaświadczenie właściwego oddziału Zakładu Ubezpieczeń Społecznych lub Kasy Rolniczego Ubezpieczenia Społecznego potwierdzającego, że dostawca nie zalega z opłacaniem składek na ubezpieczenia zdrowotne i społeczne, lub potwierdzenia, że uzyskał przewidziane prawem zwolnienie, odroczenie lub rozłożenie na raty zaległych płatności lub wstrzymanie w całości wykonania decyzji właściwego organu – wystawionego nie wcześniej niż 3 miesiące przed upływem terminu składania ofert.</w:t>
            </w:r>
          </w:p>
          <w:p w:rsidR="00430A1D" w:rsidRPr="00430A1D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7130F3">
              <w:rPr>
                <w:rFonts w:asciiTheme="minorHAnsi" w:hAnsiTheme="minorHAnsi"/>
                <w:sz w:val="22"/>
                <w:szCs w:val="22"/>
              </w:rPr>
              <w:t>Jeżeli wykonawca ma siedzibę lub miejsce zamieszkania poza terytorium Rzeczypospolitej Polskiej, zamiast dokument</w:t>
            </w:r>
            <w:r w:rsidRPr="007130F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7130F3">
              <w:rPr>
                <w:rFonts w:asciiTheme="minorHAnsi" w:hAnsiTheme="minorHAnsi"/>
                <w:sz w:val="22"/>
                <w:szCs w:val="22"/>
              </w:rPr>
              <w:t xml:space="preserve">w, o 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</w:rPr>
              <w:t xml:space="preserve"> mowa w 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pkt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</w:rPr>
              <w:t xml:space="preserve"> 4 – 6, składa dokument lub dokumenty wystawione w kraju, w </w:t>
            </w:r>
            <w:proofErr w:type="spellStart"/>
            <w:r w:rsidRPr="007130F3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7130F3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7130F3">
              <w:rPr>
                <w:rFonts w:asciiTheme="minorHAnsi" w:hAnsiTheme="minorHAnsi"/>
                <w:sz w:val="22"/>
                <w:szCs w:val="22"/>
              </w:rPr>
              <w:t>rym ma siedzibę lub miejsce zamieszkania, potwierdzające odpowiednio, że nie otwarto jego likwidacji ani nie ogłoszono upadłości.</w:t>
            </w:r>
          </w:p>
          <w:p w:rsidR="002A7E7E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430A1D">
              <w:rPr>
                <w:rFonts w:asciiTheme="minorHAnsi" w:hAnsiTheme="minorHAnsi"/>
                <w:sz w:val="22"/>
                <w:szCs w:val="22"/>
              </w:rPr>
              <w:t xml:space="preserve">Dokumenty, o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mowa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pkt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4 - 6, powinny być wystawione nie wcześniej niż 6 miesięcy przed upływem terminu składania ofert. </w:t>
            </w:r>
          </w:p>
          <w:p w:rsidR="00430A1D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430A1D">
              <w:rPr>
                <w:rFonts w:asciiTheme="minorHAnsi" w:hAnsiTheme="minorHAnsi"/>
                <w:sz w:val="22"/>
                <w:szCs w:val="22"/>
              </w:rPr>
              <w:t xml:space="preserve">Jeżeli w kraju miejsca zamieszkania osoby lub w kraju,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rym wykonawca ma siedzibę lub miejsce zamieszkania, nie wydaje się dokument</w:t>
            </w:r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w, o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mowa 4 - 6, zastępuje się go dokumentem zawierającym oświadczenie,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rym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okreś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it-IT"/>
              </w:rPr>
              <w:t>la si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ę osoby uprawnione do reprezentacji wykonawcy, złożone przed właściwym organem sądowym, administracyjnym albo organem samorządu zawodowego lub gospodarczego odpowiednio kraju miejsca zamieszkania osoby lub kraju,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rym wykonawca ma siedzibę lub miejsce zamieszkania lub przed notariuszem.</w:t>
            </w:r>
          </w:p>
          <w:p w:rsidR="002A7E7E" w:rsidRPr="00430A1D" w:rsidRDefault="00AE7BF1" w:rsidP="006606AE">
            <w:pPr>
              <w:pStyle w:val="Domylnie"/>
              <w:numPr>
                <w:ilvl w:val="1"/>
                <w:numId w:val="19"/>
              </w:numPr>
              <w:tabs>
                <w:tab w:val="clear" w:pos="708"/>
              </w:tabs>
              <w:ind w:left="718" w:hanging="425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430A1D">
              <w:rPr>
                <w:rFonts w:asciiTheme="minorHAnsi" w:hAnsiTheme="minorHAnsi"/>
                <w:sz w:val="22"/>
                <w:szCs w:val="22"/>
              </w:rPr>
              <w:t xml:space="preserve">Dokumenty, o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  <w:lang w:val="es-ES"/>
              </w:rPr>
              <w:t>ó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rych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mowa w </w:t>
            </w:r>
            <w:proofErr w:type="spellStart"/>
            <w:r w:rsidRPr="00430A1D">
              <w:rPr>
                <w:rFonts w:asciiTheme="minorHAnsi" w:hAnsiTheme="minorHAnsi"/>
                <w:sz w:val="22"/>
                <w:szCs w:val="22"/>
              </w:rPr>
              <w:t>pkt</w:t>
            </w:r>
            <w:proofErr w:type="spellEnd"/>
            <w:r w:rsidRPr="00430A1D">
              <w:rPr>
                <w:rFonts w:asciiTheme="minorHAnsi" w:hAnsiTheme="minorHAnsi"/>
                <w:sz w:val="22"/>
                <w:szCs w:val="22"/>
              </w:rPr>
              <w:t xml:space="preserve"> 4 - 6, mogą być składa</w:t>
            </w:r>
            <w:r w:rsidR="00430A1D">
              <w:rPr>
                <w:rFonts w:asciiTheme="minorHAnsi" w:hAnsiTheme="minorHAnsi"/>
                <w:sz w:val="22"/>
                <w:szCs w:val="22"/>
              </w:rPr>
              <w:t>ne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 xml:space="preserve"> w formie oryginału lub kopii poświadc</w:t>
            </w:r>
            <w:r w:rsidR="00430A1D">
              <w:rPr>
                <w:rFonts w:asciiTheme="minorHAnsi" w:hAnsiTheme="minorHAnsi"/>
                <w:sz w:val="22"/>
                <w:szCs w:val="22"/>
              </w:rPr>
              <w:t xml:space="preserve">zonej „za zgodność 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z oryginałem" przez dostawcę. Ponadto, dokum</w:t>
            </w:r>
            <w:r w:rsidR="00430A1D">
              <w:rPr>
                <w:rFonts w:asciiTheme="minorHAnsi" w:hAnsiTheme="minorHAnsi"/>
                <w:sz w:val="22"/>
                <w:szCs w:val="22"/>
              </w:rPr>
              <w:t xml:space="preserve">enty sporządzone </w:t>
            </w:r>
            <w:r w:rsidRPr="00430A1D">
              <w:rPr>
                <w:rFonts w:asciiTheme="minorHAnsi" w:hAnsiTheme="minorHAnsi"/>
                <w:sz w:val="22"/>
                <w:szCs w:val="22"/>
              </w:rPr>
              <w:t>w języku obcym muszą być składane wraz z tłumaczeniem na język polski.</w:t>
            </w:r>
          </w:p>
          <w:p w:rsidR="002A7E7E" w:rsidRPr="007130F3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A7E7E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710EA4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  <w:r w:rsidRPr="00710EA4">
              <w:rPr>
                <w:rFonts w:asciiTheme="minorHAnsi" w:hAnsiTheme="minorHAnsi"/>
                <w:sz w:val="22"/>
                <w:szCs w:val="22"/>
              </w:rPr>
              <w:t xml:space="preserve">Płatności </w:t>
            </w: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  <w:p w:rsidR="002A7E7E" w:rsidRPr="00710EA4" w:rsidRDefault="002A7E7E" w:rsidP="00A9727A">
            <w:pPr>
              <w:pStyle w:val="Domylnie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Akapitzlist"/>
              <w:spacing w:line="100" w:lineRule="atLeast"/>
              <w:ind w:left="1440"/>
              <w:jc w:val="both"/>
            </w:pPr>
          </w:p>
          <w:p w:rsidR="002A7E7E" w:rsidRPr="00710EA4" w:rsidRDefault="002A7E7E">
            <w:pPr>
              <w:pStyle w:val="Akapitzlist"/>
              <w:tabs>
                <w:tab w:val="left" w:pos="2553"/>
                <w:tab w:val="left" w:pos="3128"/>
                <w:tab w:val="left" w:pos="3423"/>
                <w:tab w:val="left" w:pos="3718"/>
                <w:tab w:val="left" w:pos="4013"/>
              </w:tabs>
              <w:spacing w:line="100" w:lineRule="atLeast"/>
              <w:ind w:left="425"/>
              <w:jc w:val="both"/>
              <w:rPr>
                <w:rFonts w:asciiTheme="minorHAnsi" w:hAnsiTheme="minorHAnsi"/>
              </w:rPr>
            </w:pPr>
          </w:p>
          <w:p w:rsidR="00F27C50" w:rsidRDefault="00AE7BF1" w:rsidP="006606AE">
            <w:pPr>
              <w:pStyle w:val="Akapitzlist"/>
              <w:numPr>
                <w:ilvl w:val="0"/>
                <w:numId w:val="20"/>
              </w:numPr>
              <w:spacing w:line="100" w:lineRule="atLeast"/>
              <w:jc w:val="both"/>
            </w:pPr>
            <w:r>
              <w:t xml:space="preserve">Zamawiający zobowiązany jest do zapłaty tytułem wykonania przez Wykonawcę przedmiotu umowy wynagrodzenia netto powiększonego o należny do zapłaty podatek VAT w wysokości obowiązującej w dniu wystawienia faktury VAT. Zmiana stawki VAT w toku realizacji umowy nie wymaga dokonywania zmian w treści umowy w formie aneksu. 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20"/>
              </w:numPr>
              <w:spacing w:line="100" w:lineRule="atLeast"/>
              <w:jc w:val="both"/>
            </w:pPr>
            <w:r>
              <w:t>Wynagrodzenie za cały oferowany przedmiot zamówienia może być określone:</w:t>
            </w:r>
          </w:p>
          <w:p w:rsidR="002A7E7E" w:rsidRDefault="00AE7BF1" w:rsidP="00C462AD">
            <w:pPr>
              <w:pStyle w:val="Akapitzlist"/>
              <w:spacing w:line="100" w:lineRule="atLeast"/>
              <w:ind w:left="718"/>
              <w:jc w:val="both"/>
            </w:pPr>
            <w:r>
              <w:t>1) w walucie PLN,</w:t>
            </w:r>
          </w:p>
          <w:p w:rsidR="002A7E7E" w:rsidRDefault="00C462AD" w:rsidP="00C462AD">
            <w:pPr>
              <w:pStyle w:val="Akapitzlist"/>
              <w:spacing w:line="100" w:lineRule="atLeast"/>
              <w:ind w:left="718"/>
              <w:jc w:val="both"/>
            </w:pPr>
            <w:r>
              <w:t>2)  w walucie EUR.</w:t>
            </w:r>
          </w:p>
          <w:p w:rsidR="002A7E7E" w:rsidRDefault="00AE7BF1" w:rsidP="006606AE">
            <w:pPr>
              <w:pStyle w:val="Akapitzlist"/>
              <w:numPr>
                <w:ilvl w:val="0"/>
                <w:numId w:val="20"/>
              </w:numPr>
              <w:spacing w:line="100" w:lineRule="atLeast"/>
              <w:jc w:val="both"/>
            </w:pPr>
            <w:r w:rsidRPr="00C462AD">
              <w:t>Osoby reprezentujące Wykonawcę przy podpisywaniu umowy powinny posiadać ze sobą dokumenty potwierdzające ich umocowanie do podpisania umowy (o ile umocowanie to nie będzie wynikać z dokument</w:t>
            </w:r>
            <w:r w:rsidRPr="00C462AD">
              <w:rPr>
                <w:lang w:val="es-ES"/>
              </w:rPr>
              <w:t>ó</w:t>
            </w:r>
            <w:r w:rsidR="00C462AD">
              <w:t xml:space="preserve">w załączonych do oferty), wraz </w:t>
            </w:r>
            <w:r w:rsidRPr="00C462AD">
              <w:t>z dokumentami tożsamości.</w:t>
            </w: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  <w:p w:rsidR="00E5737D" w:rsidRDefault="00E5737D" w:rsidP="00E5737D">
            <w:pPr>
              <w:spacing w:line="100" w:lineRule="atLeast"/>
              <w:jc w:val="both"/>
            </w:pPr>
          </w:p>
        </w:tc>
      </w:tr>
      <w:tr w:rsidR="002A7E7E" w:rsidTr="00124FC4">
        <w:trPr>
          <w:trHeight w:val="2208"/>
        </w:trPr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Załączniki do zapytania ofertowego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 nr 1 - Formularz oferty.</w:t>
            </w:r>
          </w:p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nr 2 - Oświadczenie o spełnianiu warunków udziału                            w postępowaniu.</w:t>
            </w:r>
          </w:p>
          <w:p w:rsidR="002A7E7E" w:rsidRDefault="00AE7BF1">
            <w:pPr>
              <w:pStyle w:val="Domylnie"/>
              <w:ind w:firstLine="3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nr 3 -  Oświadczenie o braku podstaw do wykluczenia z udziału w postępowaniu.</w:t>
            </w:r>
          </w:p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Załącznik nr 4 - Oświadczenie o braku powiązań kapitałowych                              i osobowych z zamawiającym.</w:t>
            </w:r>
          </w:p>
          <w:p w:rsidR="002A7E7E" w:rsidRDefault="002A7E7E">
            <w:pPr>
              <w:pStyle w:val="Domylnie"/>
            </w:pPr>
          </w:p>
        </w:tc>
      </w:tr>
      <w:tr w:rsidR="002A7E7E" w:rsidRPr="00332664" w:rsidTr="00124FC4">
        <w:tc>
          <w:tcPr>
            <w:tcW w:w="29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</w:pPr>
            <w:r>
              <w:rPr>
                <w:rFonts w:ascii="Calibri" w:hAnsi="Calibri"/>
                <w:sz w:val="22"/>
                <w:szCs w:val="22"/>
              </w:rPr>
              <w:t>Osoba udzielająca wyjaśnień</w:t>
            </w:r>
          </w:p>
        </w:tc>
        <w:tc>
          <w:tcPr>
            <w:tcW w:w="607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0E76" w:rsidRPr="00E00775" w:rsidRDefault="00E00E76" w:rsidP="00E00E76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 w:rsidRPr="00E00775">
              <w:rPr>
                <w:rFonts w:ascii="Calibri" w:hAnsi="Calibri" w:cs="Times New Roman"/>
                <w:sz w:val="22"/>
                <w:szCs w:val="22"/>
              </w:rPr>
              <w:t>Trzeciak Krzysztof</w:t>
            </w:r>
          </w:p>
          <w:p w:rsidR="00E00E76" w:rsidRPr="00A04041" w:rsidRDefault="00E00E76" w:rsidP="00E00E76">
            <w:pPr>
              <w:contextualSpacing/>
              <w:jc w:val="both"/>
              <w:rPr>
                <w:rFonts w:ascii="Calibri" w:hAnsi="Calibri" w:cs="Times New Roman"/>
                <w:sz w:val="22"/>
                <w:szCs w:val="22"/>
              </w:rPr>
            </w:pPr>
            <w:r w:rsidRPr="00E00775">
              <w:rPr>
                <w:rFonts w:ascii="Calibri" w:hAnsi="Calibri" w:cs="Times New Roman"/>
                <w:sz w:val="22"/>
                <w:szCs w:val="22"/>
              </w:rPr>
              <w:t>tel.: 784 077 947</w:t>
            </w:r>
          </w:p>
          <w:p w:rsidR="002A7E7E" w:rsidRPr="00E947DA" w:rsidRDefault="00E00E76" w:rsidP="00E00E76">
            <w:pPr>
              <w:pStyle w:val="Domylnie"/>
            </w:pPr>
            <w:r w:rsidRPr="00A04041">
              <w:rPr>
                <w:rFonts w:ascii="Calibri" w:hAnsi="Calibri" w:cs="Times New Roman"/>
                <w:sz w:val="22"/>
                <w:szCs w:val="22"/>
              </w:rPr>
              <w:t>biuro@</w:t>
            </w:r>
            <w:r>
              <w:rPr>
                <w:rFonts w:ascii="Calibri" w:hAnsi="Calibri" w:cs="Times New Roman"/>
                <w:sz w:val="22"/>
                <w:szCs w:val="22"/>
              </w:rPr>
              <w:t>buddrog.com</w:t>
            </w:r>
          </w:p>
        </w:tc>
      </w:tr>
    </w:tbl>
    <w:p w:rsidR="002A7E7E" w:rsidRPr="00E947DA" w:rsidRDefault="002A7E7E">
      <w:pPr>
        <w:pStyle w:val="Domylnie"/>
      </w:pPr>
    </w:p>
    <w:p w:rsidR="002A7E7E" w:rsidRPr="00E947DA" w:rsidRDefault="002A7E7E">
      <w:pPr>
        <w:pStyle w:val="Domylnie"/>
      </w:pPr>
    </w:p>
    <w:p w:rsidR="002A7E7E" w:rsidRPr="00E947DA" w:rsidRDefault="002A7E7E">
      <w:pPr>
        <w:pStyle w:val="Domylnie"/>
      </w:pPr>
    </w:p>
    <w:p w:rsidR="006B4E24" w:rsidRDefault="006B4E24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894F69" w:rsidRDefault="00894F69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Default="005A1E92">
      <w:pPr>
        <w:pStyle w:val="Domylnie"/>
      </w:pPr>
    </w:p>
    <w:p w:rsidR="005A1E92" w:rsidRPr="00E947DA" w:rsidRDefault="005A1E92">
      <w:pPr>
        <w:pStyle w:val="Domylnie"/>
      </w:pPr>
    </w:p>
    <w:p w:rsidR="006B4E24" w:rsidRDefault="006B4E24">
      <w:pPr>
        <w:pStyle w:val="Domylnie"/>
      </w:pPr>
    </w:p>
    <w:p w:rsidR="00E5737D" w:rsidRPr="00E947DA" w:rsidRDefault="00E5737D">
      <w:pPr>
        <w:pStyle w:val="Domylnie"/>
      </w:pPr>
    </w:p>
    <w:p w:rsidR="002A7E7E" w:rsidRPr="00D22E71" w:rsidRDefault="00AE7BF1" w:rsidP="00B83BA8">
      <w:pPr>
        <w:pStyle w:val="Domylnie"/>
        <w:ind w:left="357"/>
        <w:jc w:val="both"/>
        <w:outlineLvl w:val="0"/>
        <w:rPr>
          <w:sz w:val="22"/>
          <w:szCs w:val="22"/>
        </w:rPr>
      </w:pPr>
      <w:r w:rsidRPr="00D22E71">
        <w:rPr>
          <w:rFonts w:ascii="Calibri" w:hAnsi="Calibri"/>
          <w:sz w:val="22"/>
          <w:szCs w:val="22"/>
        </w:rPr>
        <w:lastRenderedPageBreak/>
        <w:t>Załącznik nr 1</w:t>
      </w:r>
    </w:p>
    <w:p w:rsidR="00B83BA8" w:rsidRPr="007D0357" w:rsidRDefault="00B83BA8" w:rsidP="00B83BA8">
      <w:pPr>
        <w:pStyle w:val="Domylnie"/>
        <w:ind w:left="360"/>
        <w:jc w:val="center"/>
        <w:rPr>
          <w:rFonts w:ascii="Calibri" w:hAnsi="Calibri"/>
          <w:sz w:val="22"/>
          <w:szCs w:val="22"/>
        </w:rPr>
      </w:pPr>
      <w:r w:rsidRPr="007D0357">
        <w:rPr>
          <w:rStyle w:val="Brak"/>
          <w:rFonts w:ascii="Calibri" w:hAnsi="Calibri"/>
          <w:b/>
          <w:bCs/>
          <w:sz w:val="22"/>
          <w:szCs w:val="22"/>
          <w:lang w:val="de-DE"/>
        </w:rPr>
        <w:t>FORMULARZ OFERTY</w:t>
      </w:r>
    </w:p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W odpowied</w:t>
      </w:r>
      <w:r>
        <w:rPr>
          <w:rFonts w:ascii="Calibri" w:hAnsi="Calibri"/>
          <w:sz w:val="22"/>
          <w:szCs w:val="22"/>
        </w:rPr>
        <w:t xml:space="preserve">zi na Zapytanie Ofertowe nr 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1</w:t>
      </w:r>
      <w:r w:rsidR="00886C27">
        <w:rPr>
          <w:rFonts w:ascii="Calibri" w:hAnsi="Calibri"/>
          <w:b/>
          <w:bCs/>
          <w:sz w:val="22"/>
          <w:szCs w:val="22"/>
          <w:lang w:val="de-DE"/>
        </w:rPr>
        <w:t>/09/27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Pr="007D0357">
        <w:rPr>
          <w:rFonts w:ascii="Calibri" w:hAnsi="Calibri"/>
          <w:sz w:val="22"/>
          <w:szCs w:val="22"/>
        </w:rPr>
        <w:t>z d</w:t>
      </w:r>
      <w:r w:rsidR="00D22E71">
        <w:rPr>
          <w:rFonts w:ascii="Calibri" w:hAnsi="Calibri"/>
          <w:sz w:val="22"/>
          <w:szCs w:val="22"/>
        </w:rPr>
        <w:t xml:space="preserve">nia </w:t>
      </w:r>
      <w:r w:rsidR="00886C27">
        <w:rPr>
          <w:rFonts w:ascii="Calibri" w:hAnsi="Calibri"/>
          <w:sz w:val="22"/>
          <w:szCs w:val="22"/>
        </w:rPr>
        <w:t>27</w:t>
      </w:r>
      <w:r w:rsidR="001A7FEA">
        <w:rPr>
          <w:rFonts w:ascii="Calibri" w:hAnsi="Calibri"/>
          <w:sz w:val="22"/>
          <w:szCs w:val="22"/>
        </w:rPr>
        <w:t xml:space="preserve"> września</w:t>
      </w:r>
      <w:r w:rsidRPr="007D0357">
        <w:rPr>
          <w:rFonts w:ascii="Calibri" w:hAnsi="Calibri"/>
          <w:sz w:val="22"/>
          <w:szCs w:val="22"/>
        </w:rPr>
        <w:t xml:space="preserve"> 2017 r. dotyczące </w:t>
      </w:r>
      <w:r w:rsidRPr="00E170D9">
        <w:rPr>
          <w:rFonts w:ascii="Calibri" w:hAnsi="Calibri"/>
          <w:sz w:val="22"/>
          <w:szCs w:val="22"/>
        </w:rPr>
        <w:t xml:space="preserve">postępowania o udzielenie </w:t>
      </w:r>
      <w:proofErr w:type="spellStart"/>
      <w:r w:rsidRPr="00E170D9">
        <w:rPr>
          <w:rFonts w:ascii="Calibri" w:hAnsi="Calibri"/>
          <w:sz w:val="22"/>
          <w:szCs w:val="22"/>
        </w:rPr>
        <w:t>zam</w:t>
      </w:r>
      <w:proofErr w:type="spellEnd"/>
      <w:r w:rsidRPr="00E170D9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E170D9">
        <w:rPr>
          <w:rFonts w:ascii="Calibri" w:hAnsi="Calibri"/>
          <w:sz w:val="22"/>
          <w:szCs w:val="22"/>
        </w:rPr>
        <w:t>wienia</w:t>
      </w:r>
      <w:proofErr w:type="spellEnd"/>
      <w:r w:rsidRPr="00E170D9">
        <w:rPr>
          <w:rFonts w:ascii="Calibri" w:hAnsi="Calibri"/>
          <w:sz w:val="22"/>
          <w:szCs w:val="22"/>
        </w:rPr>
        <w:t xml:space="preserve"> prowadzonego w trybie konkursu ofert</w:t>
      </w:r>
      <w:r w:rsidR="00E170D9" w:rsidRPr="00E170D9">
        <w:rPr>
          <w:rStyle w:val="Brak"/>
          <w:rFonts w:ascii="Calibri" w:hAnsi="Calibri"/>
          <w:bCs/>
          <w:sz w:val="22"/>
          <w:szCs w:val="22"/>
        </w:rPr>
        <w:t xml:space="preserve"> dotyczącego </w:t>
      </w:r>
      <w:proofErr w:type="spellStart"/>
      <w:r w:rsidR="00E170D9" w:rsidRPr="00E170D9">
        <w:rPr>
          <w:rStyle w:val="Brak"/>
          <w:rFonts w:ascii="Calibri" w:hAnsi="Calibri"/>
          <w:bCs/>
          <w:sz w:val="22"/>
          <w:szCs w:val="22"/>
        </w:rPr>
        <w:t>projektu</w:t>
      </w:r>
      <w:r w:rsidRPr="00E170D9">
        <w:rPr>
          <w:rStyle w:val="Brak"/>
          <w:rFonts w:ascii="Calibri" w:hAnsi="Calibri"/>
          <w:b/>
          <w:bCs/>
          <w:sz w:val="22"/>
          <w:szCs w:val="22"/>
        </w:rPr>
        <w:t>"</w:t>
      </w:r>
      <w:r w:rsidR="00E170D9" w:rsidRPr="00E170D9">
        <w:rPr>
          <w:rFonts w:ascii="Calibri" w:hAnsi="Calibri"/>
          <w:b/>
          <w:sz w:val="22"/>
          <w:szCs w:val="22"/>
        </w:rPr>
        <w:t>Wdrożenie</w:t>
      </w:r>
      <w:proofErr w:type="spellEnd"/>
      <w:r w:rsidR="00E170D9" w:rsidRPr="00E170D9">
        <w:rPr>
          <w:rFonts w:ascii="Calibri" w:hAnsi="Calibri"/>
          <w:b/>
          <w:sz w:val="22"/>
          <w:szCs w:val="22"/>
        </w:rPr>
        <w:t xml:space="preserve"> nowej technologii w celu wytworzenia innowacyjnych produktów do </w:t>
      </w:r>
      <w:proofErr w:type="spellStart"/>
      <w:r w:rsidR="00E170D9" w:rsidRPr="00E170D9">
        <w:rPr>
          <w:rFonts w:ascii="Calibri" w:hAnsi="Calibri"/>
          <w:b/>
          <w:sz w:val="22"/>
          <w:szCs w:val="22"/>
        </w:rPr>
        <w:t>hydroizolacji</w:t>
      </w:r>
      <w:proofErr w:type="spellEnd"/>
      <w:r w:rsidR="00E170D9" w:rsidRPr="00E170D9">
        <w:rPr>
          <w:rFonts w:ascii="Calibri" w:hAnsi="Calibri"/>
          <w:b/>
          <w:sz w:val="22"/>
          <w:szCs w:val="22"/>
        </w:rPr>
        <w:t xml:space="preserve"> budynków oraz stabilizacji </w:t>
      </w:r>
      <w:proofErr w:type="spellStart"/>
      <w:r w:rsidR="00E170D9" w:rsidRPr="00E170D9">
        <w:rPr>
          <w:rFonts w:ascii="Calibri" w:hAnsi="Calibri"/>
          <w:b/>
          <w:sz w:val="22"/>
          <w:szCs w:val="22"/>
        </w:rPr>
        <w:t>iwzmacniania</w:t>
      </w:r>
      <w:proofErr w:type="spellEnd"/>
      <w:r w:rsidR="00E170D9" w:rsidRPr="00E170D9">
        <w:rPr>
          <w:rFonts w:ascii="Calibri" w:hAnsi="Calibri"/>
          <w:b/>
          <w:sz w:val="22"/>
          <w:szCs w:val="22"/>
        </w:rPr>
        <w:t xml:space="preserve"> gruntów dla budownictwa </w:t>
      </w:r>
      <w:proofErr w:type="spellStart"/>
      <w:r w:rsidR="00E170D9" w:rsidRPr="00E170D9">
        <w:rPr>
          <w:rFonts w:ascii="Calibri" w:hAnsi="Calibri"/>
          <w:b/>
          <w:sz w:val="22"/>
          <w:szCs w:val="22"/>
        </w:rPr>
        <w:t>drogowego</w:t>
      </w:r>
      <w:r w:rsidRPr="00E170D9">
        <w:rPr>
          <w:rStyle w:val="Brak"/>
          <w:rFonts w:ascii="Calibri" w:hAnsi="Calibri"/>
          <w:b/>
          <w:bCs/>
          <w:sz w:val="22"/>
          <w:szCs w:val="22"/>
        </w:rPr>
        <w:t>"</w:t>
      </w:r>
      <w:r w:rsidRPr="007D0357">
        <w:rPr>
          <w:rFonts w:ascii="Calibri" w:hAnsi="Calibri"/>
          <w:sz w:val="22"/>
          <w:szCs w:val="22"/>
        </w:rPr>
        <w:t>składamy</w:t>
      </w:r>
      <w:proofErr w:type="spellEnd"/>
      <w:r w:rsidRPr="007D0357">
        <w:rPr>
          <w:rFonts w:ascii="Calibri" w:hAnsi="Calibri"/>
          <w:sz w:val="22"/>
          <w:szCs w:val="22"/>
        </w:rPr>
        <w:t xml:space="preserve"> poniższą </w:t>
      </w:r>
      <w:r w:rsidRPr="007D0357">
        <w:rPr>
          <w:rFonts w:ascii="Calibri" w:hAnsi="Calibri"/>
          <w:sz w:val="22"/>
          <w:szCs w:val="22"/>
          <w:lang w:val="pt-PT"/>
        </w:rPr>
        <w:t>ofert</w:t>
      </w:r>
      <w:r w:rsidRPr="007D0357">
        <w:rPr>
          <w:rFonts w:ascii="Calibri" w:hAnsi="Calibri"/>
          <w:sz w:val="22"/>
          <w:szCs w:val="22"/>
        </w:rPr>
        <w:t>ę:</w:t>
      </w:r>
    </w:p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</w:p>
    <w:tbl>
      <w:tblPr>
        <w:tblW w:w="9168" w:type="dxa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784"/>
        <w:gridCol w:w="847"/>
        <w:gridCol w:w="1134"/>
        <w:gridCol w:w="1201"/>
        <w:gridCol w:w="1202"/>
      </w:tblGrid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Dane oferenta</w:t>
            </w: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 xml:space="preserve">Nazwa 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 xml:space="preserve">Adres 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NIP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Nr KRS/</w:t>
            </w:r>
            <w:proofErr w:type="spellStart"/>
            <w:r w:rsidRPr="007D0357">
              <w:rPr>
                <w:rFonts w:ascii="Calibri" w:hAnsi="Calibri"/>
                <w:sz w:val="22"/>
                <w:szCs w:val="22"/>
              </w:rPr>
              <w:t>CEiDG</w:t>
            </w:r>
            <w:proofErr w:type="spellEnd"/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73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Podmiot spełnia warunek dotyczący zakazu udzielenia zamówień podmiotom powiązanym (TAK/NIE)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Dane osoby do kontakt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n-US"/>
              </w:rPr>
              <w:t>w</w:t>
            </w: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Imię i nazwisko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Adres e-mail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 xml:space="preserve">Telefon 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Parametry oferty</w:t>
            </w: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Data przygotowania oferty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Data ważności oferty</w:t>
            </w: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49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Określenie przedmiotu oferty (zakres i szczegółowy opis oferowanych 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usł</w:t>
            </w:r>
            <w:proofErr w:type="spellEnd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sv-SE"/>
              </w:rPr>
              <w:t>ug/produkt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w)</w:t>
            </w:r>
          </w:p>
        </w:tc>
      </w:tr>
      <w:tr w:rsidR="00B83BA8" w:rsidRPr="006B380A" w:rsidTr="00CA0579">
        <w:trPr>
          <w:trHeight w:val="14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Odniesienie do 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</w:t>
            </w:r>
            <w:proofErr w:type="spellEnd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 wyboru oferty</w:t>
            </w:r>
          </w:p>
        </w:tc>
      </w:tr>
      <w:tr w:rsidR="00B83BA8" w:rsidRPr="006B380A" w:rsidTr="00CA0579">
        <w:trPr>
          <w:trHeight w:val="250"/>
        </w:trPr>
        <w:tc>
          <w:tcPr>
            <w:tcW w:w="9168" w:type="dxa"/>
            <w:gridSpan w:val="5"/>
            <w:tcBorders>
              <w:top w:val="single" w:sz="4" w:space="0" w:color="000001"/>
              <w:bottom w:val="single" w:sz="4" w:space="0" w:color="000001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Kryterium nr 1 - cena</w:t>
            </w:r>
          </w:p>
        </w:tc>
      </w:tr>
      <w:tr w:rsidR="00CA0579" w:rsidRPr="006B380A" w:rsidTr="00CA0579">
        <w:trPr>
          <w:trHeight w:val="349"/>
        </w:trPr>
        <w:tc>
          <w:tcPr>
            <w:tcW w:w="4784" w:type="dxa"/>
            <w:vMerge w:val="restart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922C4A" w:rsidRDefault="00B83BA8" w:rsidP="00715204">
            <w:pPr>
              <w:pStyle w:val="Domylnie"/>
              <w:rPr>
                <w:rFonts w:ascii="Calibri" w:hAnsi="Calibri" w:cs="Arial"/>
                <w:b/>
                <w:sz w:val="22"/>
                <w:szCs w:val="22"/>
                <w:lang w:eastAsia="fr-FR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kwota netto</w:t>
            </w:r>
          </w:p>
        </w:tc>
        <w:tc>
          <w:tcPr>
            <w:tcW w:w="240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kwota brutto</w:t>
            </w:r>
          </w:p>
        </w:tc>
      </w:tr>
      <w:tr w:rsidR="00CA0579" w:rsidRPr="006B380A" w:rsidTr="00CA0579">
        <w:trPr>
          <w:trHeight w:val="250"/>
        </w:trPr>
        <w:tc>
          <w:tcPr>
            <w:tcW w:w="4784" w:type="dxa"/>
            <w:vMerge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9CC2E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PLN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EUR</w:t>
            </w: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PLN</w:t>
            </w: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:rsidR="00B83BA8" w:rsidRPr="007D0357" w:rsidRDefault="00B83BA8" w:rsidP="00715204">
            <w:pPr>
              <w:pStyle w:val="Domylnie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EUR</w:t>
            </w:r>
          </w:p>
        </w:tc>
      </w:tr>
      <w:tr w:rsidR="00CA0579" w:rsidRPr="006B380A" w:rsidTr="00CA0579">
        <w:trPr>
          <w:trHeight w:val="58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7C53AC" w:rsidRDefault="007C53AC" w:rsidP="007C53AC">
            <w:pPr>
              <w:spacing w:line="100" w:lineRule="atLeast"/>
              <w:rPr>
                <w:sz w:val="22"/>
                <w:szCs w:val="22"/>
              </w:rPr>
            </w:pPr>
            <w:r w:rsidRPr="007C53AC">
              <w:rPr>
                <w:rFonts w:cs="Arial"/>
                <w:b/>
                <w:sz w:val="22"/>
                <w:szCs w:val="22"/>
              </w:rPr>
              <w:t xml:space="preserve">1. </w:t>
            </w:r>
            <w:r w:rsidR="00E170D9">
              <w:rPr>
                <w:rFonts w:cs="Arial"/>
                <w:b/>
                <w:sz w:val="22"/>
                <w:szCs w:val="22"/>
              </w:rPr>
              <w:t>Zakład przeróbczy</w:t>
            </w:r>
            <w:r w:rsidRPr="007C53AC">
              <w:rPr>
                <w:rFonts w:cs="Arial"/>
                <w:b/>
                <w:sz w:val="22"/>
                <w:szCs w:val="22"/>
              </w:rPr>
              <w:t xml:space="preserve">  – 1 szt. wraz z dostawą i uruchomieniem</w:t>
            </w:r>
          </w:p>
          <w:p w:rsidR="00B83BA8" w:rsidRPr="00FF7EFE" w:rsidRDefault="00B83BA8" w:rsidP="00715204">
            <w:pPr>
              <w:pStyle w:val="Domylnie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586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337F33" w:rsidRDefault="007C53AC" w:rsidP="007C53AC">
            <w:pPr>
              <w:pStyle w:val="Domylnie"/>
              <w:jc w:val="right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  <w:r w:rsidRPr="007C53AC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RAZEM</w:t>
            </w: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847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</w:tcBorders>
          </w:tcPr>
          <w:p w:rsidR="007C53AC" w:rsidRPr="007D0357" w:rsidRDefault="007C53AC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809"/>
        </w:trPr>
        <w:tc>
          <w:tcPr>
            <w:tcW w:w="4784" w:type="dxa"/>
            <w:tcBorders>
              <w:top w:val="single" w:sz="4" w:space="0" w:color="000001"/>
              <w:bottom w:val="nil"/>
              <w:right w:val="single" w:sz="4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A0579" w:rsidRDefault="00CA0579" w:rsidP="00CA0579">
            <w:pPr>
              <w:pStyle w:val="Domylnie"/>
              <w:jc w:val="both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Kryterium nr 2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– Termin realizacji 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zam</w:t>
            </w:r>
            <w:proofErr w:type="spellEnd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  <w:lang w:val="es-ES"/>
              </w:rPr>
              <w:t>ó</w:t>
            </w:r>
            <w:proofErr w:type="spellStart"/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wienia</w:t>
            </w:r>
            <w:proofErr w:type="spellEnd"/>
          </w:p>
          <w:p w:rsidR="00CA0579" w:rsidRPr="00CA0579" w:rsidRDefault="00CA0579" w:rsidP="00CA0579">
            <w:pPr>
              <w:pStyle w:val="Domylnie"/>
              <w:jc w:val="center"/>
              <w:rPr>
                <w:rFonts w:ascii="Calibri" w:eastAsiaTheme="minorEastAsia" w:hAnsi="Calibri" w:cstheme="minorBidi"/>
                <w:b/>
                <w:bCs/>
                <w:color w:val="auto"/>
                <w:sz w:val="22"/>
                <w:szCs w:val="22"/>
                <w:lang w:eastAsia="pl-PL" w:bidi="ar-SA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(liczba tygodni)</w:t>
            </w:r>
          </w:p>
        </w:tc>
        <w:tc>
          <w:tcPr>
            <w:tcW w:w="4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Pr="007D0357" w:rsidRDefault="00CA0579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49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A0579" w:rsidRDefault="00CA0579" w:rsidP="00B37ABE">
            <w:pPr>
              <w:pStyle w:val="Domylnie"/>
              <w:jc w:val="center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</w:p>
          <w:p w:rsidR="00CA0579" w:rsidRDefault="00CA0579" w:rsidP="00B37ABE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>Kryterium nr 3</w:t>
            </w:r>
            <w:r w:rsidRPr="007D0357"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  <w:t xml:space="preserve"> –</w:t>
            </w:r>
            <w:r w:rsidRPr="00B37ABE">
              <w:rPr>
                <w:rFonts w:ascii="Calibri" w:hAnsi="Calibri"/>
                <w:b/>
                <w:sz w:val="22"/>
                <w:szCs w:val="22"/>
              </w:rPr>
              <w:t xml:space="preserve"> okres gwarancji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(miesiące)</w:t>
            </w:r>
          </w:p>
          <w:p w:rsidR="00CA0579" w:rsidRDefault="00CA0579" w:rsidP="00B37ABE">
            <w:pPr>
              <w:pStyle w:val="Domylnie"/>
              <w:jc w:val="center"/>
              <w:rPr>
                <w:rStyle w:val="Brak"/>
                <w:rFonts w:ascii="Calibri" w:hAnsi="Calibri"/>
                <w:b/>
                <w:bCs/>
                <w:sz w:val="22"/>
                <w:szCs w:val="22"/>
              </w:rPr>
            </w:pPr>
          </w:p>
        </w:tc>
        <w:tc>
          <w:tcPr>
            <w:tcW w:w="4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Pr="007D0357" w:rsidRDefault="00CA0579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CA0579" w:rsidRPr="006B380A" w:rsidTr="00CA0579">
        <w:trPr>
          <w:trHeight w:val="490"/>
        </w:trPr>
        <w:tc>
          <w:tcPr>
            <w:tcW w:w="4784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Default="00CA0579" w:rsidP="00CA0579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CA0579" w:rsidRDefault="00CA0579" w:rsidP="00CA0579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Kryterium nr 4 – czas przeznaczony na reakcję serwisu</w:t>
            </w:r>
            <w:r w:rsidR="00EB0E87">
              <w:rPr>
                <w:rFonts w:ascii="Calibri" w:hAnsi="Calibri"/>
                <w:b/>
                <w:sz w:val="22"/>
                <w:szCs w:val="22"/>
              </w:rPr>
              <w:t xml:space="preserve"> (liczba godzin)</w:t>
            </w:r>
          </w:p>
          <w:p w:rsidR="00CA0579" w:rsidRPr="00CA0579" w:rsidRDefault="00CA0579" w:rsidP="00CA0579">
            <w:pPr>
              <w:pStyle w:val="Domylnie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438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0579" w:rsidRPr="007D0357" w:rsidRDefault="00CA0579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ind w:left="360"/>
        <w:jc w:val="both"/>
        <w:rPr>
          <w:rFonts w:ascii="Calibri" w:hAnsi="Calibri"/>
          <w:sz w:val="22"/>
          <w:szCs w:val="22"/>
        </w:rPr>
      </w:pPr>
      <w:r w:rsidRPr="007D0357">
        <w:rPr>
          <w:rStyle w:val="Brak"/>
          <w:rFonts w:ascii="Calibri" w:hAnsi="Calibri"/>
          <w:b/>
          <w:bCs/>
          <w:sz w:val="22"/>
          <w:szCs w:val="22"/>
          <w:u w:val="single"/>
        </w:rPr>
        <w:lastRenderedPageBreak/>
        <w:t>Oświadczenia oferenta: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Potwierdzamy, iż zakres usług przewidzianych do świadczenia jest zgodny z zakresem objętym zapytaniem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Oświadczmy, iż jesteśmy związani treścią OFERTY przez okres 90 (słownie: dziewięćdziesiąt) dni od daty, w </w:t>
      </w:r>
      <w:proofErr w:type="spellStart"/>
      <w:r w:rsidRPr="00805714">
        <w:rPr>
          <w:rFonts w:ascii="Calibri" w:hAnsi="Calibri"/>
          <w:sz w:val="22"/>
          <w:szCs w:val="22"/>
        </w:rPr>
        <w:t>kt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r w:rsidRPr="00805714">
        <w:rPr>
          <w:rFonts w:ascii="Calibri" w:hAnsi="Calibri"/>
          <w:sz w:val="22"/>
          <w:szCs w:val="22"/>
        </w:rPr>
        <w:t>rej upływa termin składania ofert.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że zapoznaliśmy się Zapytaniem ofertowym wraz z załącznikami  i nie wnosimy do nich zastrzeżeń oraz zdobyliśmy konieczne informacje potrzebne do właściwego i kompletnego wykonania </w:t>
      </w:r>
      <w:proofErr w:type="spellStart"/>
      <w:r w:rsidRPr="00805714">
        <w:rPr>
          <w:rFonts w:ascii="Calibri" w:hAnsi="Calibri"/>
          <w:sz w:val="22"/>
          <w:szCs w:val="22"/>
        </w:rPr>
        <w:t>zam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805714">
        <w:rPr>
          <w:rFonts w:ascii="Calibri" w:hAnsi="Calibri"/>
          <w:sz w:val="22"/>
          <w:szCs w:val="22"/>
        </w:rPr>
        <w:t>wienia</w:t>
      </w:r>
      <w:proofErr w:type="spellEnd"/>
      <w:r w:rsidRPr="00805714">
        <w:rPr>
          <w:rFonts w:ascii="Calibri" w:hAnsi="Calibri"/>
          <w:sz w:val="22"/>
          <w:szCs w:val="22"/>
        </w:rPr>
        <w:t>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że uważamy się za związanych niniejszą </w:t>
      </w:r>
      <w:r w:rsidRPr="00805714">
        <w:rPr>
          <w:rFonts w:ascii="Calibri" w:hAnsi="Calibri"/>
          <w:sz w:val="22"/>
          <w:szCs w:val="22"/>
          <w:lang w:val="pt-PT"/>
        </w:rPr>
        <w:t>ofert</w:t>
      </w:r>
      <w:r w:rsidRPr="00805714">
        <w:rPr>
          <w:rFonts w:ascii="Calibri" w:hAnsi="Calibri"/>
          <w:sz w:val="22"/>
          <w:szCs w:val="22"/>
        </w:rPr>
        <w:t>ą na czas wskazany w Zapytaniu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iż podmiot, </w:t>
      </w:r>
      <w:proofErr w:type="spellStart"/>
      <w:r w:rsidRPr="00805714">
        <w:rPr>
          <w:rFonts w:ascii="Calibri" w:hAnsi="Calibri"/>
          <w:sz w:val="22"/>
          <w:szCs w:val="22"/>
        </w:rPr>
        <w:t>kt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805714">
        <w:rPr>
          <w:rFonts w:ascii="Calibri" w:hAnsi="Calibri"/>
          <w:sz w:val="22"/>
          <w:szCs w:val="22"/>
        </w:rPr>
        <w:t>ry</w:t>
      </w:r>
      <w:proofErr w:type="spellEnd"/>
      <w:r w:rsidRPr="00805714">
        <w:rPr>
          <w:rFonts w:ascii="Calibri" w:hAnsi="Calibri"/>
          <w:sz w:val="22"/>
          <w:szCs w:val="22"/>
        </w:rPr>
        <w:t xml:space="preserve"> reprezentujemy spełnia wszystkie warunki określone w Zapytaniu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>Oświadczamy, że nie podlegamy wykluczeniu na podstawie wymagań określonych w zapytaniu ofertowym.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Oświadczamy, że cena ofertowa uwzględnia wszystkie koszty związane z realizacją </w:t>
      </w:r>
      <w:proofErr w:type="spellStart"/>
      <w:r w:rsidRPr="00805714">
        <w:rPr>
          <w:rFonts w:ascii="Calibri" w:hAnsi="Calibri"/>
          <w:sz w:val="22"/>
          <w:szCs w:val="22"/>
        </w:rPr>
        <w:t>zam</w:t>
      </w:r>
      <w:proofErr w:type="spellEnd"/>
      <w:r w:rsidRPr="00805714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805714">
        <w:rPr>
          <w:rFonts w:ascii="Calibri" w:hAnsi="Calibri"/>
          <w:sz w:val="22"/>
          <w:szCs w:val="22"/>
        </w:rPr>
        <w:t>wienia</w:t>
      </w:r>
      <w:proofErr w:type="spellEnd"/>
      <w:r w:rsidRPr="00805714">
        <w:rPr>
          <w:rFonts w:ascii="Calibri" w:hAnsi="Calibri"/>
          <w:sz w:val="22"/>
          <w:szCs w:val="22"/>
        </w:rPr>
        <w:t xml:space="preserve"> (np. upusty czy rabaty).</w:t>
      </w:r>
    </w:p>
    <w:p w:rsidR="00B83BA8" w:rsidRDefault="00B83BA8" w:rsidP="006606AE">
      <w:pPr>
        <w:pStyle w:val="Domylnie"/>
        <w:widowControl w:val="0"/>
        <w:numPr>
          <w:ilvl w:val="0"/>
          <w:numId w:val="21"/>
        </w:numPr>
        <w:ind w:left="426" w:hanging="426"/>
        <w:jc w:val="both"/>
        <w:rPr>
          <w:rFonts w:ascii="Calibri" w:hAnsi="Calibri"/>
          <w:sz w:val="22"/>
          <w:szCs w:val="22"/>
        </w:rPr>
      </w:pPr>
      <w:r w:rsidRPr="00805714">
        <w:rPr>
          <w:rFonts w:ascii="Calibri" w:hAnsi="Calibri"/>
          <w:sz w:val="22"/>
          <w:szCs w:val="22"/>
        </w:rPr>
        <w:t xml:space="preserve"> Oświadczamy, iż wszystkie podane w niniejszej ofercie informacje są zgodne z prawdą.</w:t>
      </w:r>
    </w:p>
    <w:p w:rsidR="00B83BA8" w:rsidRPr="00805714" w:rsidRDefault="00B83BA8" w:rsidP="00B83BA8">
      <w:pPr>
        <w:pStyle w:val="Domylnie"/>
        <w:ind w:left="426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 xml:space="preserve">Część oferty, </w:t>
      </w:r>
      <w:proofErr w:type="spellStart"/>
      <w:r w:rsidRPr="007D0357">
        <w:rPr>
          <w:rFonts w:ascii="Calibri" w:hAnsi="Calibri"/>
          <w:sz w:val="22"/>
          <w:szCs w:val="22"/>
        </w:rPr>
        <w:t>kt</w:t>
      </w:r>
      <w:proofErr w:type="spellEnd"/>
      <w:r w:rsidRPr="007D0357">
        <w:rPr>
          <w:rFonts w:ascii="Calibri" w:hAnsi="Calibri"/>
          <w:sz w:val="22"/>
          <w:szCs w:val="22"/>
          <w:lang w:val="es-ES"/>
        </w:rPr>
        <w:t>ó</w:t>
      </w:r>
      <w:proofErr w:type="spellStart"/>
      <w:r w:rsidRPr="007D0357">
        <w:rPr>
          <w:rFonts w:ascii="Calibri" w:hAnsi="Calibri"/>
          <w:sz w:val="22"/>
          <w:szCs w:val="22"/>
        </w:rPr>
        <w:t>ra</w:t>
      </w:r>
      <w:proofErr w:type="spellEnd"/>
      <w:r w:rsidRPr="007D0357">
        <w:rPr>
          <w:rFonts w:ascii="Calibri" w:hAnsi="Calibri"/>
          <w:sz w:val="22"/>
          <w:szCs w:val="22"/>
        </w:rPr>
        <w:t xml:space="preserve"> jest objęta TAJEMNICĄ PRZEDSIEBIORSTWA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Oferta zawiera ………….…… ponumerowanych stron.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  <w:r w:rsidRPr="007D0357"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podpisem.</w:t>
      </w:r>
    </w:p>
    <w:p w:rsidR="00B83BA8" w:rsidRPr="007D0357" w:rsidRDefault="00B83BA8" w:rsidP="00B83BA8">
      <w:pPr>
        <w:pStyle w:val="Domylnie"/>
        <w:jc w:val="both"/>
        <w:rPr>
          <w:rFonts w:ascii="Calibri" w:hAnsi="Calibri"/>
          <w:sz w:val="22"/>
          <w:szCs w:val="22"/>
        </w:rPr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605"/>
        <w:gridCol w:w="4605"/>
      </w:tblGrid>
      <w:tr w:rsidR="00B83BA8" w:rsidRPr="006B380A" w:rsidTr="00715204">
        <w:trPr>
          <w:trHeight w:val="970"/>
        </w:trPr>
        <w:tc>
          <w:tcPr>
            <w:tcW w:w="4605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715204">
        <w:trPr>
          <w:trHeight w:val="970"/>
        </w:trPr>
        <w:tc>
          <w:tcPr>
            <w:tcW w:w="4605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  <w:tr w:rsidR="00B83BA8" w:rsidRPr="006B380A" w:rsidTr="00715204">
        <w:trPr>
          <w:trHeight w:val="1450"/>
        </w:trPr>
        <w:tc>
          <w:tcPr>
            <w:tcW w:w="4605" w:type="dxa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  <w:r w:rsidRPr="007D0357"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  <w:p w:rsidR="00B83BA8" w:rsidRPr="007D0357" w:rsidRDefault="00B83BA8" w:rsidP="00715204">
            <w:pPr>
              <w:pStyle w:val="Domylnie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B83BA8" w:rsidRDefault="00B83BA8" w:rsidP="00B83BA8">
      <w:pPr>
        <w:pStyle w:val="Domylnie"/>
      </w:pPr>
    </w:p>
    <w:p w:rsidR="00B83BA8" w:rsidRDefault="00B83BA8" w:rsidP="00B83BA8">
      <w:pPr>
        <w:pStyle w:val="Domylnie"/>
      </w:pPr>
    </w:p>
    <w:p w:rsidR="00B83BA8" w:rsidRDefault="00B83BA8" w:rsidP="00B83BA8">
      <w:pPr>
        <w:pStyle w:val="Domylnie"/>
        <w:jc w:val="both"/>
        <w:outlineLvl w:val="0"/>
      </w:pPr>
    </w:p>
    <w:p w:rsidR="002A7E7E" w:rsidRDefault="002A7E7E">
      <w:pPr>
        <w:pStyle w:val="Domylnie"/>
        <w:ind w:left="360"/>
        <w:jc w:val="both"/>
      </w:pPr>
    </w:p>
    <w:p w:rsidR="002A7E7E" w:rsidRDefault="002A7E7E">
      <w:pPr>
        <w:pStyle w:val="Domylnie"/>
      </w:pPr>
    </w:p>
    <w:p w:rsidR="00D22E71" w:rsidRDefault="00D22E71">
      <w:pPr>
        <w:pStyle w:val="Domylnie"/>
      </w:pPr>
    </w:p>
    <w:p w:rsidR="00CA0579" w:rsidRDefault="00CA0579">
      <w:pPr>
        <w:pStyle w:val="Domylnie"/>
      </w:pPr>
    </w:p>
    <w:p w:rsidR="00EB0E87" w:rsidRDefault="00EB0E87">
      <w:pPr>
        <w:pStyle w:val="Domylnie"/>
      </w:pPr>
    </w:p>
    <w:p w:rsidR="00EB0E87" w:rsidRDefault="00EB0E87">
      <w:pPr>
        <w:pStyle w:val="Domylnie"/>
      </w:pPr>
    </w:p>
    <w:p w:rsidR="00CA0579" w:rsidRDefault="00CA0579">
      <w:pPr>
        <w:pStyle w:val="Domylnie"/>
      </w:pPr>
    </w:p>
    <w:p w:rsidR="002A7E7E" w:rsidRDefault="00AE7BF1" w:rsidP="002131D1">
      <w:pPr>
        <w:pStyle w:val="Domylnie"/>
        <w:jc w:val="both"/>
        <w:outlineLvl w:val="0"/>
      </w:pPr>
      <w:r>
        <w:rPr>
          <w:rFonts w:ascii="Calibri" w:hAnsi="Calibri"/>
          <w:b/>
          <w:sz w:val="22"/>
          <w:szCs w:val="22"/>
        </w:rPr>
        <w:lastRenderedPageBreak/>
        <w:t>Załącznik nr 2</w:t>
      </w:r>
    </w:p>
    <w:p w:rsidR="002A7E7E" w:rsidRDefault="00AE7BF1" w:rsidP="002131D1">
      <w:pPr>
        <w:pStyle w:val="Domylnie"/>
        <w:jc w:val="center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OŚWIADCZENIE</w:t>
      </w:r>
    </w:p>
    <w:p w:rsidR="002A7E7E" w:rsidRDefault="00AE7BF1">
      <w:pPr>
        <w:pStyle w:val="Domylnie"/>
        <w:spacing w:before="100" w:after="100"/>
        <w:jc w:val="center"/>
      </w:pPr>
      <w:r>
        <w:rPr>
          <w:rFonts w:ascii="Calibri" w:hAnsi="Calibri"/>
          <w:sz w:val="22"/>
          <w:szCs w:val="22"/>
          <w:lang w:val="it-IT"/>
        </w:rPr>
        <w:t>o spe</w:t>
      </w:r>
      <w:proofErr w:type="spellStart"/>
      <w:r>
        <w:rPr>
          <w:rFonts w:ascii="Calibri" w:hAnsi="Calibri"/>
          <w:sz w:val="22"/>
          <w:szCs w:val="22"/>
        </w:rPr>
        <w:t>łnieniuwarunk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r>
        <w:rPr>
          <w:rFonts w:ascii="Calibri" w:hAnsi="Calibri"/>
          <w:sz w:val="22"/>
          <w:szCs w:val="22"/>
        </w:rPr>
        <w:t xml:space="preserve">w udziału w postępowaniu nr 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1</w:t>
      </w:r>
      <w:r w:rsidR="00886C27">
        <w:rPr>
          <w:rFonts w:ascii="Calibri" w:hAnsi="Calibri"/>
          <w:b/>
          <w:bCs/>
          <w:sz w:val="22"/>
          <w:szCs w:val="22"/>
          <w:lang w:val="de-DE"/>
        </w:rPr>
        <w:t>/09/27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="001A7FEA" w:rsidRPr="007D0357">
        <w:rPr>
          <w:rFonts w:ascii="Calibri" w:hAnsi="Calibri"/>
          <w:sz w:val="22"/>
          <w:szCs w:val="22"/>
        </w:rPr>
        <w:t>z d</w:t>
      </w:r>
      <w:r w:rsidR="00886C27">
        <w:rPr>
          <w:rFonts w:ascii="Calibri" w:hAnsi="Calibri"/>
          <w:sz w:val="22"/>
          <w:szCs w:val="22"/>
        </w:rPr>
        <w:t>nia 27</w:t>
      </w:r>
      <w:r w:rsidR="001A7FEA">
        <w:rPr>
          <w:rFonts w:ascii="Calibri" w:hAnsi="Calibri"/>
          <w:sz w:val="22"/>
          <w:szCs w:val="22"/>
        </w:rPr>
        <w:t xml:space="preserve"> września</w:t>
      </w:r>
      <w:r w:rsidR="001A7FEA" w:rsidRPr="007D0357">
        <w:rPr>
          <w:rFonts w:ascii="Calibri" w:hAnsi="Calibri"/>
          <w:sz w:val="22"/>
          <w:szCs w:val="22"/>
        </w:rPr>
        <w:t xml:space="preserve"> 2017 r.</w:t>
      </w:r>
    </w:p>
    <w:p w:rsidR="002A7E7E" w:rsidRDefault="00AE7BF1">
      <w:pPr>
        <w:pStyle w:val="Domylnie"/>
        <w:spacing w:before="100" w:after="100"/>
        <w:jc w:val="center"/>
      </w:pPr>
      <w:r>
        <w:rPr>
          <w:rFonts w:ascii="Calibri" w:hAnsi="Calibri"/>
          <w:sz w:val="22"/>
          <w:szCs w:val="22"/>
        </w:rPr>
        <w:t xml:space="preserve">o udzielenie </w:t>
      </w:r>
      <w:proofErr w:type="spellStart"/>
      <w:r>
        <w:rPr>
          <w:rFonts w:ascii="Calibri" w:hAnsi="Calibri"/>
          <w:sz w:val="22"/>
          <w:szCs w:val="22"/>
        </w:rPr>
        <w:t>zam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wienia</w:t>
      </w:r>
      <w:proofErr w:type="spellEnd"/>
      <w:r>
        <w:rPr>
          <w:rFonts w:ascii="Calibri" w:hAnsi="Calibri"/>
          <w:sz w:val="22"/>
          <w:szCs w:val="22"/>
        </w:rPr>
        <w:t xml:space="preserve"> na</w:t>
      </w:r>
    </w:p>
    <w:p w:rsidR="002A7E7E" w:rsidRPr="00EB0E87" w:rsidRDefault="00EB0E87">
      <w:pPr>
        <w:pStyle w:val="Domylnie"/>
        <w:jc w:val="center"/>
        <w:rPr>
          <w:b/>
        </w:rPr>
      </w:pPr>
      <w:r w:rsidRPr="00EB0E87">
        <w:rPr>
          <w:rFonts w:ascii="Calibri" w:hAnsi="Calibri"/>
          <w:b/>
          <w:sz w:val="22"/>
          <w:szCs w:val="22"/>
        </w:rPr>
        <w:t xml:space="preserve">„Wdrożenie nowej technologii w celu wytworzenia innowacyjnych produktów do hydroizolacji budynków oraz stabilizacji </w:t>
      </w:r>
      <w:proofErr w:type="spellStart"/>
      <w:r w:rsidRPr="00EB0E87">
        <w:rPr>
          <w:rFonts w:ascii="Calibri" w:hAnsi="Calibri"/>
          <w:b/>
          <w:sz w:val="22"/>
          <w:szCs w:val="22"/>
        </w:rPr>
        <w:t>iwzmacniania</w:t>
      </w:r>
      <w:proofErr w:type="spellEnd"/>
      <w:r w:rsidRPr="00EB0E87">
        <w:rPr>
          <w:rFonts w:ascii="Calibri" w:hAnsi="Calibri"/>
          <w:b/>
          <w:sz w:val="22"/>
          <w:szCs w:val="22"/>
        </w:rPr>
        <w:t xml:space="preserve"> gruntów dla budownictwa drogowego”</w:t>
      </w:r>
    </w:p>
    <w:p w:rsidR="002A7E7E" w:rsidRDefault="002A7E7E">
      <w:pPr>
        <w:pStyle w:val="Domylnie"/>
        <w:tabs>
          <w:tab w:val="left" w:pos="8566"/>
        </w:tabs>
        <w:jc w:val="center"/>
      </w:pPr>
    </w:p>
    <w:p w:rsidR="002A7E7E" w:rsidRDefault="00AE7BF1" w:rsidP="002131D1">
      <w:pPr>
        <w:pStyle w:val="Domylnie"/>
        <w:tabs>
          <w:tab w:val="left" w:pos="8566"/>
        </w:tabs>
        <w:jc w:val="both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Zarejestrowana nazwa firmy (wykonawcy):</w:t>
      </w:r>
    </w:p>
    <w:p w:rsidR="002A7E7E" w:rsidRDefault="002A7E7E">
      <w:pPr>
        <w:pStyle w:val="Domylnie"/>
        <w:tabs>
          <w:tab w:val="left" w:pos="8566"/>
        </w:tabs>
        <w:jc w:val="both"/>
      </w:pPr>
    </w:p>
    <w:p w:rsidR="002A7E7E" w:rsidRDefault="00AE7BF1">
      <w:pPr>
        <w:pStyle w:val="Domylnie"/>
        <w:tabs>
          <w:tab w:val="left" w:pos="8566"/>
        </w:tabs>
        <w:jc w:val="both"/>
      </w:pPr>
      <w:r>
        <w:rPr>
          <w:rStyle w:val="Brak"/>
          <w:rFonts w:ascii="Calibri" w:hAnsi="Calibri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:rsidR="002A7E7E" w:rsidRDefault="002A7E7E">
      <w:pPr>
        <w:pStyle w:val="Domylnie"/>
        <w:tabs>
          <w:tab w:val="left" w:pos="2126"/>
          <w:tab w:val="left" w:pos="3544"/>
          <w:tab w:val="left" w:pos="4962"/>
          <w:tab w:val="left" w:pos="6380"/>
          <w:tab w:val="left" w:pos="7798"/>
          <w:tab w:val="left" w:pos="17074"/>
        </w:tabs>
        <w:ind w:left="1418" w:hanging="284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tabs>
          <w:tab w:val="left" w:pos="8460"/>
          <w:tab w:val="left" w:pos="8566"/>
        </w:tabs>
        <w:jc w:val="both"/>
      </w:pPr>
      <w:r>
        <w:rPr>
          <w:rStyle w:val="Brak"/>
          <w:rFonts w:ascii="Calibri" w:hAnsi="Calibri"/>
          <w:b/>
          <w:bCs/>
          <w:sz w:val="22"/>
          <w:szCs w:val="22"/>
        </w:rPr>
        <w:t xml:space="preserve">oświadczam(my), że wykonawca, </w:t>
      </w:r>
      <w:proofErr w:type="spellStart"/>
      <w:r>
        <w:rPr>
          <w:rStyle w:val="Brak"/>
          <w:rFonts w:ascii="Calibri" w:hAnsi="Calibri"/>
          <w:b/>
          <w:bCs/>
          <w:sz w:val="22"/>
          <w:szCs w:val="22"/>
        </w:rPr>
        <w:t>kt</w:t>
      </w:r>
      <w:proofErr w:type="spellEnd"/>
      <w:r>
        <w:rPr>
          <w:rStyle w:val="Brak"/>
          <w:rFonts w:ascii="Calibri" w:hAnsi="Calibri"/>
          <w:b/>
          <w:bCs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b/>
          <w:bCs/>
          <w:sz w:val="22"/>
          <w:szCs w:val="22"/>
        </w:rPr>
        <w:t>rego</w:t>
      </w:r>
      <w:proofErr w:type="spellEnd"/>
      <w:r>
        <w:rPr>
          <w:rStyle w:val="Brak"/>
          <w:rFonts w:ascii="Calibri" w:hAnsi="Calibri"/>
          <w:b/>
          <w:bCs/>
          <w:sz w:val="22"/>
          <w:szCs w:val="22"/>
        </w:rPr>
        <w:t xml:space="preserve"> reprezentuję(jemy):</w:t>
      </w:r>
    </w:p>
    <w:p w:rsidR="002A7E7E" w:rsidRDefault="002A7E7E">
      <w:pPr>
        <w:pStyle w:val="Domylnie"/>
        <w:tabs>
          <w:tab w:val="left" w:pos="8460"/>
          <w:tab w:val="left" w:pos="8566"/>
        </w:tabs>
        <w:jc w:val="both"/>
      </w:pP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>posiada uprawnienia do wykonywania określonej działalności lub czynności jeżeli przepisy prawa nakładają obowiązek ich posiadania,</w:t>
      </w: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 xml:space="preserve">posiada wiedzę </w:t>
      </w:r>
      <w:r>
        <w:rPr>
          <w:rStyle w:val="Brak"/>
          <w:rFonts w:ascii="Calibri" w:hAnsi="Calibri"/>
          <w:sz w:val="22"/>
          <w:szCs w:val="22"/>
          <w:lang w:val="it-IT"/>
        </w:rPr>
        <w:t>i do</w:t>
      </w:r>
      <w:r>
        <w:rPr>
          <w:rStyle w:val="Brak"/>
          <w:rFonts w:ascii="Calibri" w:hAnsi="Calibri"/>
          <w:sz w:val="22"/>
          <w:szCs w:val="22"/>
        </w:rPr>
        <w:t>świadczenie,</w:t>
      </w: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 xml:space="preserve">dysponuje odpowiednim potencjałem technicznym oraz osobami zdolnymi do wykonania </w:t>
      </w:r>
      <w:proofErr w:type="spellStart"/>
      <w:r>
        <w:rPr>
          <w:rStyle w:val="Brak"/>
          <w:rFonts w:ascii="Calibri" w:hAnsi="Calibri"/>
          <w:sz w:val="22"/>
          <w:szCs w:val="22"/>
        </w:rPr>
        <w:t>zam</w:t>
      </w:r>
      <w:proofErr w:type="spellEnd"/>
      <w:r>
        <w:rPr>
          <w:rStyle w:val="Brak"/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sz w:val="22"/>
          <w:szCs w:val="22"/>
        </w:rPr>
        <w:t>wienia</w:t>
      </w:r>
      <w:proofErr w:type="spellEnd"/>
      <w:r>
        <w:rPr>
          <w:rStyle w:val="Brak"/>
          <w:rFonts w:ascii="Calibri" w:hAnsi="Calibri"/>
          <w:sz w:val="22"/>
          <w:szCs w:val="22"/>
        </w:rPr>
        <w:t>,</w:t>
      </w:r>
    </w:p>
    <w:p w:rsidR="002A7E7E" w:rsidRDefault="00AE7BF1" w:rsidP="006606AE">
      <w:pPr>
        <w:pStyle w:val="Domylnie"/>
        <w:numPr>
          <w:ilvl w:val="0"/>
          <w:numId w:val="1"/>
        </w:numPr>
        <w:jc w:val="both"/>
      </w:pPr>
      <w:r>
        <w:rPr>
          <w:rStyle w:val="Brak"/>
          <w:rFonts w:ascii="Calibri" w:hAnsi="Calibri"/>
          <w:sz w:val="22"/>
          <w:szCs w:val="22"/>
        </w:rPr>
        <w:t xml:space="preserve">znajduje się w sytuacji ekonomicznej i finansowej zapewniającej wykonanie </w:t>
      </w:r>
      <w:proofErr w:type="spellStart"/>
      <w:r>
        <w:rPr>
          <w:rStyle w:val="Brak"/>
          <w:rFonts w:ascii="Calibri" w:hAnsi="Calibri"/>
          <w:sz w:val="22"/>
          <w:szCs w:val="22"/>
        </w:rPr>
        <w:t>zam</w:t>
      </w:r>
      <w:proofErr w:type="spellEnd"/>
      <w:r>
        <w:rPr>
          <w:rStyle w:val="Brak"/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sz w:val="22"/>
          <w:szCs w:val="22"/>
        </w:rPr>
        <w:t>wienia</w:t>
      </w:r>
      <w:proofErr w:type="spellEnd"/>
      <w:r>
        <w:rPr>
          <w:rStyle w:val="Brak"/>
          <w:rFonts w:ascii="Calibri" w:hAnsi="Calibri"/>
          <w:sz w:val="22"/>
          <w:szCs w:val="22"/>
        </w:rPr>
        <w:t>.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podpisem.</w:t>
      </w:r>
    </w:p>
    <w:p w:rsidR="002A7E7E" w:rsidRDefault="002A7E7E">
      <w:pPr>
        <w:pStyle w:val="Domylnie"/>
        <w:jc w:val="both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583"/>
        <w:gridCol w:w="4582"/>
      </w:tblGrid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145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</w:tbl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CA0579" w:rsidRDefault="00CA0579">
      <w:pPr>
        <w:pStyle w:val="Domylnie"/>
      </w:pPr>
    </w:p>
    <w:p w:rsidR="00CA0579" w:rsidRDefault="00CA0579">
      <w:pPr>
        <w:pStyle w:val="Domylnie"/>
      </w:pPr>
    </w:p>
    <w:p w:rsidR="00CA0579" w:rsidRDefault="00CA0579">
      <w:pPr>
        <w:pStyle w:val="Domylnie"/>
      </w:pPr>
    </w:p>
    <w:p w:rsidR="002A7E7E" w:rsidRDefault="00AE7BF1" w:rsidP="002131D1">
      <w:pPr>
        <w:pStyle w:val="Domylnie"/>
        <w:jc w:val="both"/>
        <w:outlineLvl w:val="0"/>
      </w:pPr>
      <w:r>
        <w:rPr>
          <w:rFonts w:ascii="Calibri" w:hAnsi="Calibri"/>
          <w:b/>
          <w:sz w:val="22"/>
          <w:szCs w:val="22"/>
        </w:rPr>
        <w:t>Załącznik nr 3</w:t>
      </w:r>
    </w:p>
    <w:p w:rsidR="002A7E7E" w:rsidRDefault="00AE7BF1" w:rsidP="002131D1">
      <w:pPr>
        <w:pStyle w:val="Domylnie"/>
        <w:jc w:val="center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OŚWIADCZENIE</w:t>
      </w:r>
    </w:p>
    <w:p w:rsidR="002A7E7E" w:rsidRDefault="002A7E7E">
      <w:pPr>
        <w:pStyle w:val="Domylnie"/>
        <w:jc w:val="center"/>
      </w:pPr>
    </w:p>
    <w:p w:rsidR="00C84CE6" w:rsidRDefault="00AE7BF1" w:rsidP="00C84CE6">
      <w:pPr>
        <w:pStyle w:val="Domylnie"/>
        <w:spacing w:before="100" w:after="100"/>
        <w:jc w:val="center"/>
        <w:rPr>
          <w:rFonts w:ascii="Calibri" w:hAnsi="Calibri"/>
          <w:bCs/>
          <w:sz w:val="22"/>
          <w:szCs w:val="22"/>
          <w:lang w:val="de-DE"/>
        </w:rPr>
      </w:pPr>
      <w:r>
        <w:rPr>
          <w:rStyle w:val="Brak"/>
          <w:rFonts w:ascii="Calibri" w:hAnsi="Calibri"/>
          <w:sz w:val="22"/>
          <w:szCs w:val="22"/>
        </w:rPr>
        <w:t>o braku podstaw do wykluczenia z postępowania</w:t>
      </w:r>
      <w:r>
        <w:rPr>
          <w:rFonts w:ascii="Calibri" w:hAnsi="Calibri"/>
          <w:sz w:val="22"/>
          <w:szCs w:val="22"/>
        </w:rPr>
        <w:t xml:space="preserve"> nr 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1</w:t>
      </w:r>
      <w:r w:rsidR="00886C27">
        <w:rPr>
          <w:rFonts w:ascii="Calibri" w:hAnsi="Calibri"/>
          <w:b/>
          <w:bCs/>
          <w:sz w:val="22"/>
          <w:szCs w:val="22"/>
          <w:lang w:val="de-DE"/>
        </w:rPr>
        <w:t>/09/27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="001A7FEA" w:rsidRPr="007D0357">
        <w:rPr>
          <w:rFonts w:ascii="Calibri" w:hAnsi="Calibri"/>
          <w:sz w:val="22"/>
          <w:szCs w:val="22"/>
        </w:rPr>
        <w:t>z d</w:t>
      </w:r>
      <w:r w:rsidR="00886C27">
        <w:rPr>
          <w:rFonts w:ascii="Calibri" w:hAnsi="Calibri"/>
          <w:sz w:val="22"/>
          <w:szCs w:val="22"/>
        </w:rPr>
        <w:t>nia 27</w:t>
      </w:r>
      <w:r w:rsidR="001A7FEA">
        <w:rPr>
          <w:rFonts w:ascii="Calibri" w:hAnsi="Calibri"/>
          <w:sz w:val="22"/>
          <w:szCs w:val="22"/>
        </w:rPr>
        <w:t xml:space="preserve"> września</w:t>
      </w:r>
      <w:r w:rsidR="001A7FEA" w:rsidRPr="007D0357">
        <w:rPr>
          <w:rFonts w:ascii="Calibri" w:hAnsi="Calibri"/>
          <w:sz w:val="22"/>
          <w:szCs w:val="22"/>
        </w:rPr>
        <w:t xml:space="preserve"> 2017 r.</w:t>
      </w:r>
    </w:p>
    <w:p w:rsidR="002A7E7E" w:rsidRDefault="00AE7BF1" w:rsidP="00C84CE6">
      <w:pPr>
        <w:pStyle w:val="Domylnie"/>
        <w:spacing w:before="100" w:after="100"/>
        <w:jc w:val="center"/>
      </w:pPr>
      <w:r>
        <w:rPr>
          <w:rStyle w:val="Brak"/>
          <w:rFonts w:ascii="Calibri" w:hAnsi="Calibri"/>
          <w:sz w:val="22"/>
          <w:szCs w:val="22"/>
        </w:rPr>
        <w:t xml:space="preserve">o udzielenie </w:t>
      </w:r>
      <w:proofErr w:type="spellStart"/>
      <w:r>
        <w:rPr>
          <w:rStyle w:val="Brak"/>
          <w:rFonts w:ascii="Calibri" w:hAnsi="Calibri"/>
          <w:sz w:val="22"/>
          <w:szCs w:val="22"/>
        </w:rPr>
        <w:t>zam</w:t>
      </w:r>
      <w:proofErr w:type="spellEnd"/>
      <w:r>
        <w:rPr>
          <w:rStyle w:val="Brak"/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Style w:val="Brak"/>
          <w:rFonts w:ascii="Calibri" w:hAnsi="Calibri"/>
          <w:sz w:val="22"/>
          <w:szCs w:val="22"/>
        </w:rPr>
        <w:t>wienia</w:t>
      </w:r>
      <w:proofErr w:type="spellEnd"/>
      <w:r>
        <w:rPr>
          <w:rStyle w:val="Brak"/>
          <w:rFonts w:ascii="Calibri" w:hAnsi="Calibri"/>
          <w:sz w:val="22"/>
          <w:szCs w:val="22"/>
        </w:rPr>
        <w:t xml:space="preserve"> na</w:t>
      </w:r>
    </w:p>
    <w:p w:rsidR="002A7E7E" w:rsidRDefault="002A7E7E">
      <w:pPr>
        <w:pStyle w:val="Domylnie"/>
        <w:jc w:val="center"/>
      </w:pPr>
    </w:p>
    <w:p w:rsidR="00E63AAC" w:rsidRPr="00EB0E87" w:rsidRDefault="00E63AAC" w:rsidP="00E63AAC">
      <w:pPr>
        <w:pStyle w:val="Domylnie"/>
        <w:jc w:val="center"/>
        <w:rPr>
          <w:b/>
        </w:rPr>
      </w:pPr>
      <w:r w:rsidRPr="00EB0E87">
        <w:rPr>
          <w:rFonts w:ascii="Calibri" w:hAnsi="Calibri"/>
          <w:b/>
          <w:sz w:val="22"/>
          <w:szCs w:val="22"/>
        </w:rPr>
        <w:t xml:space="preserve">„Wdrożenie nowej technologii w celu wytworzenia innowacyjnych produktów do hydroizolacji budynków oraz stabilizacji </w:t>
      </w:r>
      <w:proofErr w:type="spellStart"/>
      <w:r w:rsidRPr="00EB0E87">
        <w:rPr>
          <w:rFonts w:ascii="Calibri" w:hAnsi="Calibri"/>
          <w:b/>
          <w:sz w:val="22"/>
          <w:szCs w:val="22"/>
        </w:rPr>
        <w:t>iwzmacniania</w:t>
      </w:r>
      <w:proofErr w:type="spellEnd"/>
      <w:r w:rsidRPr="00EB0E87">
        <w:rPr>
          <w:rFonts w:ascii="Calibri" w:hAnsi="Calibri"/>
          <w:b/>
          <w:sz w:val="22"/>
          <w:szCs w:val="22"/>
        </w:rPr>
        <w:t xml:space="preserve"> gruntów dla budownictwa drogowego”</w:t>
      </w:r>
    </w:p>
    <w:p w:rsidR="00337F33" w:rsidRDefault="00337F33">
      <w:pPr>
        <w:pStyle w:val="Domylnie"/>
        <w:jc w:val="center"/>
      </w:pPr>
    </w:p>
    <w:p w:rsidR="002A7E7E" w:rsidRDefault="00AE7BF1" w:rsidP="002131D1">
      <w:pPr>
        <w:pStyle w:val="Domylnie"/>
        <w:tabs>
          <w:tab w:val="left" w:pos="8566"/>
        </w:tabs>
        <w:jc w:val="both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Zarejestrowana nazwa firmy (wykonawcy):</w:t>
      </w:r>
    </w:p>
    <w:p w:rsidR="002A7E7E" w:rsidRDefault="002A7E7E">
      <w:pPr>
        <w:pStyle w:val="Domylnie"/>
        <w:tabs>
          <w:tab w:val="left" w:pos="8566"/>
        </w:tabs>
        <w:jc w:val="both"/>
      </w:pPr>
    </w:p>
    <w:p w:rsidR="002A7E7E" w:rsidRDefault="00AE7BF1">
      <w:pPr>
        <w:pStyle w:val="Domylnie"/>
        <w:jc w:val="both"/>
      </w:pPr>
      <w:r>
        <w:rPr>
          <w:rStyle w:val="Brak"/>
          <w:rFonts w:ascii="Calibri" w:hAnsi="Calibr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 xml:space="preserve">oświadczam(my), że Wykonawca, </w:t>
      </w:r>
      <w:proofErr w:type="spellStart"/>
      <w:r>
        <w:rPr>
          <w:rFonts w:ascii="Calibri" w:hAnsi="Calibri"/>
          <w:sz w:val="22"/>
          <w:szCs w:val="22"/>
        </w:rPr>
        <w:t>kt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rego</w:t>
      </w:r>
      <w:proofErr w:type="spellEnd"/>
      <w:r>
        <w:rPr>
          <w:rFonts w:ascii="Calibri" w:hAnsi="Calibri"/>
          <w:sz w:val="22"/>
          <w:szCs w:val="22"/>
        </w:rPr>
        <w:t xml:space="preserve"> reprezentuję(jemy) nie podlega wykluczeniu z postępowania o udzielenie </w:t>
      </w:r>
      <w:proofErr w:type="spellStart"/>
      <w:r>
        <w:rPr>
          <w:rFonts w:ascii="Calibri" w:hAnsi="Calibri"/>
          <w:sz w:val="22"/>
          <w:szCs w:val="22"/>
        </w:rPr>
        <w:t>zam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wienia</w:t>
      </w:r>
      <w:proofErr w:type="spellEnd"/>
      <w:r>
        <w:rPr>
          <w:rFonts w:ascii="Calibri" w:hAnsi="Calibri"/>
          <w:sz w:val="22"/>
          <w:szCs w:val="22"/>
        </w:rPr>
        <w:t xml:space="preserve"> z </w:t>
      </w:r>
      <w:proofErr w:type="spellStart"/>
      <w:r>
        <w:rPr>
          <w:rFonts w:ascii="Calibri" w:hAnsi="Calibri"/>
          <w:sz w:val="22"/>
          <w:szCs w:val="22"/>
        </w:rPr>
        <w:t>powod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r>
        <w:rPr>
          <w:rFonts w:ascii="Calibri" w:hAnsi="Calibri"/>
          <w:sz w:val="22"/>
          <w:szCs w:val="22"/>
        </w:rPr>
        <w:t xml:space="preserve">w, o </w:t>
      </w:r>
      <w:proofErr w:type="spellStart"/>
      <w:r>
        <w:rPr>
          <w:rFonts w:ascii="Calibri" w:hAnsi="Calibri"/>
          <w:sz w:val="22"/>
          <w:szCs w:val="22"/>
        </w:rPr>
        <w:t>kt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rych</w:t>
      </w:r>
      <w:proofErr w:type="spellEnd"/>
      <w:r>
        <w:rPr>
          <w:rFonts w:ascii="Calibri" w:hAnsi="Calibri"/>
          <w:sz w:val="22"/>
          <w:szCs w:val="22"/>
        </w:rPr>
        <w:t xml:space="preserve"> mowa w Rozdziale - Warunki udziału  w postępowaniu</w:t>
      </w:r>
      <w:r w:rsidR="00C36C32">
        <w:rPr>
          <w:rFonts w:ascii="Calibri" w:hAnsi="Calibri"/>
          <w:sz w:val="22"/>
          <w:szCs w:val="22"/>
        </w:rPr>
        <w:t xml:space="preserve"> w ust. 2. 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ind w:left="4820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podpisem*.</w:t>
      </w:r>
    </w:p>
    <w:p w:rsidR="002A7E7E" w:rsidRDefault="002A7E7E">
      <w:pPr>
        <w:pStyle w:val="Domylnie"/>
        <w:jc w:val="both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583"/>
        <w:gridCol w:w="4582"/>
      </w:tblGrid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145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</w:tbl>
    <w:p w:rsidR="002A7E7E" w:rsidRDefault="00AE7BF1">
      <w:pPr>
        <w:pStyle w:val="Domylnie"/>
        <w:jc w:val="both"/>
      </w:pPr>
      <w:r>
        <w:rPr>
          <w:rStyle w:val="Brak"/>
          <w:rFonts w:ascii="Calibri" w:hAnsi="Calibri"/>
          <w:sz w:val="18"/>
          <w:szCs w:val="18"/>
        </w:rPr>
        <w:t xml:space="preserve">* W przypadku składania oferty </w:t>
      </w:r>
      <w:proofErr w:type="spellStart"/>
      <w:r>
        <w:rPr>
          <w:rStyle w:val="Brak"/>
          <w:rFonts w:ascii="Calibri" w:hAnsi="Calibri"/>
          <w:sz w:val="18"/>
          <w:szCs w:val="18"/>
        </w:rPr>
        <w:t>wsp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proofErr w:type="spellStart"/>
      <w:r>
        <w:rPr>
          <w:rStyle w:val="Brak"/>
          <w:rFonts w:ascii="Calibri" w:hAnsi="Calibri"/>
          <w:sz w:val="18"/>
          <w:szCs w:val="18"/>
        </w:rPr>
        <w:t>lnej</w:t>
      </w:r>
      <w:proofErr w:type="spellEnd"/>
      <w:r>
        <w:rPr>
          <w:rStyle w:val="Brak"/>
          <w:rFonts w:ascii="Calibri" w:hAnsi="Calibri"/>
          <w:sz w:val="18"/>
          <w:szCs w:val="18"/>
        </w:rPr>
        <w:t xml:space="preserve"> przez kilku </w:t>
      </w:r>
      <w:proofErr w:type="spellStart"/>
      <w:r>
        <w:rPr>
          <w:rStyle w:val="Brak"/>
          <w:rFonts w:ascii="Calibri" w:hAnsi="Calibri"/>
          <w:sz w:val="18"/>
          <w:szCs w:val="18"/>
        </w:rPr>
        <w:t>przedsiębiorc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r>
        <w:rPr>
          <w:rStyle w:val="Brak"/>
          <w:rFonts w:ascii="Calibri" w:hAnsi="Calibri"/>
          <w:sz w:val="18"/>
          <w:szCs w:val="18"/>
        </w:rPr>
        <w:t xml:space="preserve">w (np. Konsorcjum) lub przez spółkę cywilną, każdy ze </w:t>
      </w:r>
      <w:proofErr w:type="spellStart"/>
      <w:r>
        <w:rPr>
          <w:rStyle w:val="Brak"/>
          <w:rFonts w:ascii="Calibri" w:hAnsi="Calibri"/>
          <w:sz w:val="18"/>
          <w:szCs w:val="18"/>
        </w:rPr>
        <w:t>wsp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proofErr w:type="spellStart"/>
      <w:r>
        <w:rPr>
          <w:rStyle w:val="Brak"/>
          <w:rFonts w:ascii="Calibri" w:hAnsi="Calibri"/>
          <w:sz w:val="18"/>
          <w:szCs w:val="18"/>
        </w:rPr>
        <w:t>lnik</w:t>
      </w:r>
      <w:proofErr w:type="spellEnd"/>
      <w:r>
        <w:rPr>
          <w:rStyle w:val="Brak"/>
          <w:rFonts w:ascii="Calibri" w:hAnsi="Calibri"/>
          <w:sz w:val="18"/>
          <w:szCs w:val="18"/>
          <w:lang w:val="es-ES"/>
        </w:rPr>
        <w:t>ó</w:t>
      </w:r>
      <w:r>
        <w:rPr>
          <w:rStyle w:val="Brak"/>
          <w:rFonts w:ascii="Calibri" w:hAnsi="Calibri"/>
          <w:sz w:val="18"/>
          <w:szCs w:val="18"/>
        </w:rPr>
        <w:t>w Konsorcjum lub Spółki Cywilnej musi złożyć w/w oświadczenie o niepodleganiu wykluczeniu w formie odrębnego dokumentu.</w:t>
      </w: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2A7E7E" w:rsidRDefault="002A7E7E">
      <w:pPr>
        <w:pStyle w:val="Domylnie"/>
      </w:pPr>
    </w:p>
    <w:p w:rsidR="00CA0579" w:rsidRDefault="00CA0579">
      <w:pPr>
        <w:pStyle w:val="Domylnie"/>
      </w:pPr>
    </w:p>
    <w:p w:rsidR="00CA0579" w:rsidRDefault="00CA0579">
      <w:pPr>
        <w:pStyle w:val="Domylnie"/>
      </w:pPr>
    </w:p>
    <w:p w:rsidR="002A7E7E" w:rsidRDefault="00AE7BF1" w:rsidP="002131D1">
      <w:pPr>
        <w:pStyle w:val="Domylnie"/>
        <w:jc w:val="both"/>
        <w:outlineLvl w:val="0"/>
      </w:pPr>
      <w:r>
        <w:rPr>
          <w:rFonts w:ascii="Calibri" w:hAnsi="Calibri"/>
          <w:b/>
          <w:sz w:val="22"/>
          <w:szCs w:val="22"/>
        </w:rPr>
        <w:t>Załącznik nr 4</w:t>
      </w:r>
    </w:p>
    <w:p w:rsidR="002A7E7E" w:rsidRDefault="00AE7BF1" w:rsidP="002131D1">
      <w:pPr>
        <w:pStyle w:val="Domylnie"/>
        <w:jc w:val="center"/>
        <w:outlineLvl w:val="0"/>
      </w:pPr>
      <w:r>
        <w:rPr>
          <w:rStyle w:val="Brak"/>
          <w:rFonts w:ascii="Calibri" w:hAnsi="Calibri"/>
          <w:b/>
          <w:bCs/>
          <w:sz w:val="22"/>
          <w:szCs w:val="22"/>
        </w:rPr>
        <w:t>Oświadczenie</w:t>
      </w:r>
    </w:p>
    <w:p w:rsidR="00CF592A" w:rsidRDefault="00AE7BF1" w:rsidP="00CF592A">
      <w:pPr>
        <w:pStyle w:val="Domylnie"/>
        <w:spacing w:before="100" w:after="10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o braku powiązań kapitałowych i osobowych z zamawiającym do postępowania ofertowego </w:t>
      </w:r>
    </w:p>
    <w:p w:rsidR="001A7FEA" w:rsidRDefault="00AE7BF1" w:rsidP="00E63AAC">
      <w:pPr>
        <w:pStyle w:val="Domylnie"/>
        <w:spacing w:before="100" w:after="10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nr 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1</w:t>
      </w:r>
      <w:r w:rsidR="00886C27">
        <w:rPr>
          <w:rFonts w:ascii="Calibri" w:hAnsi="Calibri"/>
          <w:b/>
          <w:bCs/>
          <w:sz w:val="22"/>
          <w:szCs w:val="22"/>
          <w:lang w:val="de-DE"/>
        </w:rPr>
        <w:t>/09/27</w:t>
      </w:r>
      <w:r w:rsidR="001A7FEA" w:rsidRPr="00A313C1">
        <w:rPr>
          <w:rFonts w:ascii="Calibri" w:hAnsi="Calibri"/>
          <w:b/>
          <w:bCs/>
          <w:sz w:val="22"/>
          <w:szCs w:val="22"/>
          <w:lang w:val="de-DE"/>
        </w:rPr>
        <w:t>/2017</w:t>
      </w:r>
      <w:r w:rsidR="001A7FEA" w:rsidRPr="007D0357">
        <w:rPr>
          <w:rFonts w:ascii="Calibri" w:hAnsi="Calibri"/>
          <w:sz w:val="22"/>
          <w:szCs w:val="22"/>
        </w:rPr>
        <w:t>z d</w:t>
      </w:r>
      <w:r w:rsidR="00886C27">
        <w:rPr>
          <w:rFonts w:ascii="Calibri" w:hAnsi="Calibri"/>
          <w:sz w:val="22"/>
          <w:szCs w:val="22"/>
        </w:rPr>
        <w:t>nia 27</w:t>
      </w:r>
      <w:bookmarkStart w:id="0" w:name="_GoBack"/>
      <w:bookmarkEnd w:id="0"/>
      <w:r w:rsidR="001A7FEA">
        <w:rPr>
          <w:rFonts w:ascii="Calibri" w:hAnsi="Calibri"/>
          <w:sz w:val="22"/>
          <w:szCs w:val="22"/>
        </w:rPr>
        <w:t xml:space="preserve"> września</w:t>
      </w:r>
      <w:r w:rsidR="001A7FEA" w:rsidRPr="007D0357">
        <w:rPr>
          <w:rFonts w:ascii="Calibri" w:hAnsi="Calibri"/>
          <w:sz w:val="22"/>
          <w:szCs w:val="22"/>
        </w:rPr>
        <w:t xml:space="preserve"> 2017 r. </w:t>
      </w:r>
    </w:p>
    <w:p w:rsidR="00E63AAC" w:rsidRPr="00EB0E87" w:rsidRDefault="00E63AAC" w:rsidP="00E63AAC">
      <w:pPr>
        <w:pStyle w:val="Domylnie"/>
        <w:spacing w:before="100" w:after="100"/>
        <w:jc w:val="center"/>
        <w:rPr>
          <w:b/>
        </w:rPr>
      </w:pPr>
      <w:r w:rsidRPr="00EB0E87">
        <w:rPr>
          <w:rFonts w:ascii="Calibri" w:hAnsi="Calibri"/>
          <w:b/>
          <w:sz w:val="22"/>
          <w:szCs w:val="22"/>
        </w:rPr>
        <w:t xml:space="preserve"> „Wdrożenie nowej technologii w celu wytworzenia innowacyjnych produktów do hydroizolacji budynków oraz stabilizacji </w:t>
      </w:r>
      <w:proofErr w:type="spellStart"/>
      <w:r w:rsidRPr="00EB0E87">
        <w:rPr>
          <w:rFonts w:ascii="Calibri" w:hAnsi="Calibri"/>
          <w:b/>
          <w:sz w:val="22"/>
          <w:szCs w:val="22"/>
        </w:rPr>
        <w:t>iwzmacniania</w:t>
      </w:r>
      <w:proofErr w:type="spellEnd"/>
      <w:r w:rsidRPr="00EB0E87">
        <w:rPr>
          <w:rFonts w:ascii="Calibri" w:hAnsi="Calibri"/>
          <w:b/>
          <w:sz w:val="22"/>
          <w:szCs w:val="22"/>
        </w:rPr>
        <w:t xml:space="preserve"> gruntów dla budownictwa drogowego”</w:t>
      </w:r>
    </w:p>
    <w:p w:rsidR="00337F33" w:rsidRDefault="00337F33">
      <w:pPr>
        <w:pStyle w:val="Domylnie"/>
        <w:jc w:val="both"/>
        <w:rPr>
          <w:rStyle w:val="Brak"/>
          <w:rFonts w:ascii="Calibri" w:hAnsi="Calibri"/>
          <w:b/>
          <w:bCs/>
          <w:sz w:val="22"/>
          <w:szCs w:val="22"/>
        </w:rPr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Zarejestrowana nazwa firmy (wykonawcy):</w:t>
      </w: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:rsidR="002A7E7E" w:rsidRDefault="002A7E7E">
      <w:pPr>
        <w:pStyle w:val="Domylnie"/>
        <w:jc w:val="both"/>
      </w:pPr>
    </w:p>
    <w:p w:rsidR="002A7E7E" w:rsidRDefault="002A7E7E">
      <w:pPr>
        <w:pStyle w:val="Domylnie"/>
        <w:jc w:val="both"/>
      </w:pP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 xml:space="preserve">oświadczam(my), że Wykonawca, </w:t>
      </w:r>
      <w:proofErr w:type="spellStart"/>
      <w:r>
        <w:rPr>
          <w:rFonts w:ascii="Calibri" w:hAnsi="Calibri"/>
          <w:sz w:val="22"/>
          <w:szCs w:val="22"/>
        </w:rPr>
        <w:t>kt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rego</w:t>
      </w:r>
      <w:proofErr w:type="spellEnd"/>
      <w:r>
        <w:rPr>
          <w:rFonts w:ascii="Calibri" w:hAnsi="Calibri"/>
          <w:sz w:val="22"/>
          <w:szCs w:val="22"/>
        </w:rPr>
        <w:t xml:space="preserve"> reprezentuję(jemy) nie jest powiązany osobowo ani kapitałowo z Zamawiającym.</w:t>
      </w: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Przez powiązania kapitałowe lub osobowe rozumie się wzajemne powiązania między beneficjentem lub osobami upoważnionymi do zaciągania zobowiązań w imieniu beneficjenta lub osobami wykonującym w imieniu beneficjenta czynno</w:t>
      </w:r>
      <w:r w:rsidR="00C36C32">
        <w:rPr>
          <w:rFonts w:ascii="Calibri" w:hAnsi="Calibri"/>
          <w:sz w:val="22"/>
          <w:szCs w:val="22"/>
        </w:rPr>
        <w:t xml:space="preserve">ści związane z przygotowaniem </w:t>
      </w:r>
      <w:r>
        <w:rPr>
          <w:rFonts w:ascii="Calibri" w:hAnsi="Calibri"/>
          <w:sz w:val="22"/>
          <w:szCs w:val="22"/>
        </w:rPr>
        <w:t xml:space="preserve">i przeprowadzeniem procedury wyboru dostawcy/wykonawcy, a wykonawcą/dostawcą polegające   w </w:t>
      </w:r>
      <w:proofErr w:type="spellStart"/>
      <w:r>
        <w:rPr>
          <w:rFonts w:ascii="Calibri" w:hAnsi="Calibri"/>
          <w:sz w:val="22"/>
          <w:szCs w:val="22"/>
        </w:rPr>
        <w:t>szczeg</w:t>
      </w:r>
      <w:proofErr w:type="spellEnd"/>
      <w:r>
        <w:rPr>
          <w:rFonts w:ascii="Calibri" w:hAnsi="Calibri"/>
          <w:sz w:val="22"/>
          <w:szCs w:val="22"/>
          <w:lang w:val="es-ES"/>
        </w:rPr>
        <w:t>ó</w:t>
      </w:r>
      <w:proofErr w:type="spellStart"/>
      <w:r>
        <w:rPr>
          <w:rFonts w:ascii="Calibri" w:hAnsi="Calibri"/>
          <w:sz w:val="22"/>
          <w:szCs w:val="22"/>
        </w:rPr>
        <w:t>lności</w:t>
      </w:r>
      <w:proofErr w:type="spellEnd"/>
      <w:r>
        <w:rPr>
          <w:rFonts w:ascii="Calibri" w:hAnsi="Calibri"/>
          <w:sz w:val="22"/>
          <w:szCs w:val="22"/>
        </w:rPr>
        <w:t xml:space="preserve"> na: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 xml:space="preserve">uczestniczeniu w spółce jako </w:t>
      </w:r>
      <w:proofErr w:type="spellStart"/>
      <w:r>
        <w:t>wsp</w:t>
      </w:r>
      <w:proofErr w:type="spellEnd"/>
      <w:r>
        <w:rPr>
          <w:lang w:val="es-ES"/>
        </w:rPr>
        <w:t>ó</w:t>
      </w:r>
      <w:proofErr w:type="spellStart"/>
      <w:r>
        <w:t>lnik</w:t>
      </w:r>
      <w:proofErr w:type="spellEnd"/>
      <w:r>
        <w:t xml:space="preserve"> spółki cywilnej lub spółki osobowej;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>posiadaniu co najmniej 10% udziałów lub akcji;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>pełnieniu funkcji członka organu nadzorczego lub zarządzającego, prokurenta, pełnomocnika;</w:t>
      </w:r>
    </w:p>
    <w:p w:rsidR="002A7E7E" w:rsidRDefault="00AE7BF1" w:rsidP="006606AE">
      <w:pPr>
        <w:pStyle w:val="Akapitzlist"/>
        <w:numPr>
          <w:ilvl w:val="0"/>
          <w:numId w:val="2"/>
        </w:numPr>
        <w:jc w:val="both"/>
      </w:pPr>
      <w:r>
        <w:t>pozostawaniu w związku małżeńskim, w stosunku pokrewieństwa lub powinowactwa w linii prostej, pokrewieństwa drugiego stopnia lub powinowactwa drugiego stopnia w linii bocznej lub w stosunku przysposobienia, opieki lub kurateli.</w:t>
      </w:r>
    </w:p>
    <w:p w:rsidR="002A7E7E" w:rsidRDefault="00AE7BF1">
      <w:pPr>
        <w:pStyle w:val="Domylnie"/>
        <w:jc w:val="both"/>
      </w:pPr>
      <w:r>
        <w:rPr>
          <w:rFonts w:ascii="Calibri" w:hAnsi="Calibri"/>
          <w:sz w:val="22"/>
          <w:szCs w:val="22"/>
        </w:rPr>
        <w:t>Świadomy odpowiedzialności karnej za składanie fałszywych oświadczeń, w tym odpowiedzialności wynikającej z art. 297 § 1 kodeksu karnego, dotyczącej przedłożenia podrobionego, przerobionego, poświadczającego nieprawdę albo nierzetelnego dokumentu, potwierdzam powyższe własnoręcznym podpisem.</w:t>
      </w:r>
    </w:p>
    <w:p w:rsidR="002A7E7E" w:rsidRDefault="002A7E7E">
      <w:pPr>
        <w:pStyle w:val="Domylnie"/>
      </w:pP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CellMar>
          <w:left w:w="10" w:type="dxa"/>
          <w:right w:w="10" w:type="dxa"/>
        </w:tblCellMar>
        <w:tblLook w:val="0000"/>
      </w:tblPr>
      <w:tblGrid>
        <w:gridCol w:w="4583"/>
        <w:gridCol w:w="4582"/>
      </w:tblGrid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Imię i nazwisko osoby upoważnionej do złożenia oferty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97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Stanowisko służbowe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  <w:tr w:rsidR="002A7E7E">
        <w:trPr>
          <w:trHeight w:val="1450"/>
        </w:trPr>
        <w:tc>
          <w:tcPr>
            <w:tcW w:w="4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AE7BF1">
            <w:pPr>
              <w:pStyle w:val="Domylnie"/>
              <w:jc w:val="both"/>
            </w:pPr>
            <w:r>
              <w:rPr>
                <w:rFonts w:ascii="Calibri" w:hAnsi="Calibri"/>
                <w:sz w:val="22"/>
                <w:szCs w:val="22"/>
              </w:rPr>
              <w:t>Data, podpis, pieczęć firmowa</w:t>
            </w:r>
          </w:p>
        </w:tc>
        <w:tc>
          <w:tcPr>
            <w:tcW w:w="45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  <w:p w:rsidR="002A7E7E" w:rsidRDefault="002A7E7E">
            <w:pPr>
              <w:pStyle w:val="Domylnie"/>
              <w:jc w:val="both"/>
            </w:pPr>
          </w:p>
        </w:tc>
      </w:tr>
    </w:tbl>
    <w:p w:rsidR="002A7E7E" w:rsidRDefault="002A7E7E">
      <w:pPr>
        <w:pStyle w:val="Domylnie"/>
      </w:pPr>
    </w:p>
    <w:sectPr w:rsidR="002A7E7E" w:rsidSect="00B30CBA">
      <w:footerReference w:type="even" r:id="rId9"/>
      <w:footerReference w:type="default" r:id="rId10"/>
      <w:pgSz w:w="11906" w:h="16838"/>
      <w:pgMar w:top="1123" w:right="1418" w:bottom="1418" w:left="1418" w:header="0" w:footer="0" w:gutter="0"/>
      <w:cols w:space="708"/>
      <w:formProt w:val="0"/>
      <w:docGrid w:linePitch="360" w:charSpace="-6145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24B9D2A" w16cid:durableId="1D6C7DBE"/>
  <w16cid:commentId w16cid:paraId="494431F1" w16cid:durableId="1D6C7D7C"/>
  <w16cid:commentId w16cid:paraId="23B5139C" w16cid:durableId="1D6C7D8F"/>
  <w16cid:commentId w16cid:paraId="21A9D4E2" w16cid:durableId="1D6C7D7D"/>
  <w16cid:commentId w16cid:paraId="3EA00242" w16cid:durableId="1D6C7E4D"/>
  <w16cid:commentId w16cid:paraId="3B723BFA" w16cid:durableId="1D6C7D7E"/>
  <w16cid:commentId w16cid:paraId="753729B2" w16cid:durableId="1D6C7F0E"/>
  <w16cid:commentId w16cid:paraId="0CEA18F7" w16cid:durableId="1D6C7D7F"/>
  <w16cid:commentId w16cid:paraId="1C85491C" w16cid:durableId="1D6C7F2B"/>
  <w16cid:commentId w16cid:paraId="6D5F42EE" w16cid:durableId="1D6C7D80"/>
  <w16cid:commentId w16cid:paraId="28B04118" w16cid:durableId="1D6C7F4F"/>
  <w16cid:commentId w16cid:paraId="2B6DE02E" w16cid:durableId="1D6C7D81"/>
  <w16cid:commentId w16cid:paraId="2E7B008C" w16cid:durableId="1D6C7F58"/>
  <w16cid:commentId w16cid:paraId="017F1688" w16cid:durableId="1D6C817B"/>
  <w16cid:commentId w16cid:paraId="44CC4EF9" w16cid:durableId="1D6C7D82"/>
  <w16cid:commentId w16cid:paraId="44B9F9C4" w16cid:durableId="1D6C7F72"/>
  <w16cid:commentId w16cid:paraId="60503683" w16cid:durableId="1D6C7D83"/>
  <w16cid:commentId w16cid:paraId="03244660" w16cid:durableId="1D6C80B2"/>
  <w16cid:commentId w16cid:paraId="63CF65D6" w16cid:durableId="1D6C7D84"/>
  <w16cid:commentId w16cid:paraId="710D856E" w16cid:durableId="1D6C80DB"/>
  <w16cid:commentId w16cid:paraId="1E787353" w16cid:durableId="1D6C7D85"/>
  <w16cid:commentId w16cid:paraId="3472B761" w16cid:durableId="1D6C81E5"/>
  <w16cid:commentId w16cid:paraId="3D6A1E49" w16cid:durableId="1D6C7D86"/>
  <w16cid:commentId w16cid:paraId="0627064E" w16cid:durableId="1D6C8269"/>
  <w16cid:commentId w16cid:paraId="0D97F23A" w16cid:durableId="1D6C7D87"/>
  <w16cid:commentId w16cid:paraId="5443332F" w16cid:durableId="1D6C82C1"/>
  <w16cid:commentId w16cid:paraId="238EB54F" w16cid:durableId="1D6C7D88"/>
  <w16cid:commentId w16cid:paraId="38A1181B" w16cid:durableId="1D6C82D3"/>
  <w16cid:commentId w16cid:paraId="7EAAC1AA" w16cid:durableId="1D6C7D89"/>
  <w16cid:commentId w16cid:paraId="41501D3C" w16cid:durableId="1D6C8319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9CF" w:rsidRDefault="000269CF">
      <w:r>
        <w:separator/>
      </w:r>
    </w:p>
  </w:endnote>
  <w:endnote w:type="continuationSeparator" w:id="1">
    <w:p w:rsidR="000269CF" w:rsidRDefault="000269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1C3" w:rsidRDefault="001113BF" w:rsidP="00D22E71">
    <w:pPr>
      <w:pStyle w:val="Stopka"/>
      <w:framePr w:wrap="none" w:vAnchor="text" w:hAnchor="page" w:x="5738" w:y="-315"/>
      <w:rPr>
        <w:rStyle w:val="Numerstrony"/>
      </w:rPr>
    </w:pPr>
    <w:r>
      <w:rPr>
        <w:rStyle w:val="Numerstrony"/>
      </w:rPr>
      <w:fldChar w:fldCharType="begin"/>
    </w:r>
    <w:r w:rsidR="002E21C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5737D">
      <w:rPr>
        <w:rStyle w:val="Numerstrony"/>
        <w:noProof/>
      </w:rPr>
      <w:t>20</w:t>
    </w:r>
    <w:r>
      <w:rPr>
        <w:rStyle w:val="Numerstrony"/>
      </w:rPr>
      <w:fldChar w:fldCharType="end"/>
    </w:r>
  </w:p>
  <w:p w:rsidR="002E21C3" w:rsidRDefault="002E21C3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1C3" w:rsidRDefault="001113BF" w:rsidP="00715204">
    <w:pPr>
      <w:pStyle w:val="Stopka"/>
      <w:framePr w:wrap="none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2E21C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5737D">
      <w:rPr>
        <w:rStyle w:val="Numerstrony"/>
        <w:noProof/>
      </w:rPr>
      <w:t>21</w:t>
    </w:r>
    <w:r>
      <w:rPr>
        <w:rStyle w:val="Numerstrony"/>
      </w:rPr>
      <w:fldChar w:fldCharType="end"/>
    </w:r>
  </w:p>
  <w:p w:rsidR="002E21C3" w:rsidRDefault="002E21C3">
    <w:pPr>
      <w:pStyle w:val="Domylnie"/>
    </w:pPr>
  </w:p>
  <w:p w:rsidR="002E21C3" w:rsidRDefault="002E21C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9CF" w:rsidRDefault="000269CF">
      <w:r>
        <w:separator/>
      </w:r>
    </w:p>
  </w:footnote>
  <w:footnote w:type="continuationSeparator" w:id="1">
    <w:p w:rsidR="000269CF" w:rsidRDefault="000269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A0269"/>
    <w:multiLevelType w:val="multilevel"/>
    <w:tmpl w:val="328ED3B8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1">
    <w:nsid w:val="01303907"/>
    <w:multiLevelType w:val="hybridMultilevel"/>
    <w:tmpl w:val="0262B9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4328DD"/>
    <w:multiLevelType w:val="hybridMultilevel"/>
    <w:tmpl w:val="D28A83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54FC5"/>
    <w:multiLevelType w:val="hybridMultilevel"/>
    <w:tmpl w:val="0E8A1910"/>
    <w:lvl w:ilvl="0" w:tplc="F1283B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76339"/>
    <w:multiLevelType w:val="hybridMultilevel"/>
    <w:tmpl w:val="F1F60F0A"/>
    <w:lvl w:ilvl="0" w:tplc="FDBEFE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4D40C2"/>
    <w:multiLevelType w:val="hybridMultilevel"/>
    <w:tmpl w:val="475ACB7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5A37BC"/>
    <w:multiLevelType w:val="hybridMultilevel"/>
    <w:tmpl w:val="E6DE69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FE632B"/>
    <w:multiLevelType w:val="hybridMultilevel"/>
    <w:tmpl w:val="6624DF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980B46"/>
    <w:multiLevelType w:val="multilevel"/>
    <w:tmpl w:val="592ED3F8"/>
    <w:lvl w:ilvl="0">
      <w:start w:val="1"/>
      <w:numFmt w:val="decimal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2.%3."/>
      <w:lvlJc w:val="right"/>
      <w:pPr>
        <w:ind w:left="3600" w:hanging="180"/>
      </w:pPr>
    </w:lvl>
    <w:lvl w:ilvl="3">
      <w:start w:val="1"/>
      <w:numFmt w:val="decimal"/>
      <w:lvlText w:val="%2.%3.%4."/>
      <w:lvlJc w:val="left"/>
      <w:pPr>
        <w:ind w:left="4320" w:hanging="360"/>
      </w:pPr>
    </w:lvl>
    <w:lvl w:ilvl="4">
      <w:start w:val="1"/>
      <w:numFmt w:val="lowerLetter"/>
      <w:lvlText w:val="%2.%3.%4.%5."/>
      <w:lvlJc w:val="left"/>
      <w:pPr>
        <w:ind w:left="5040" w:hanging="360"/>
      </w:pPr>
    </w:lvl>
    <w:lvl w:ilvl="5">
      <w:start w:val="1"/>
      <w:numFmt w:val="lowerRoman"/>
      <w:lvlText w:val="%2.%3.%4.%5.%6."/>
      <w:lvlJc w:val="right"/>
      <w:pPr>
        <w:ind w:left="5760" w:hanging="180"/>
      </w:pPr>
    </w:lvl>
    <w:lvl w:ilvl="6">
      <w:start w:val="1"/>
      <w:numFmt w:val="decimal"/>
      <w:lvlText w:val="%2.%3.%4.%5.%6.%7."/>
      <w:lvlJc w:val="left"/>
      <w:pPr>
        <w:ind w:left="6480" w:hanging="360"/>
      </w:pPr>
    </w:lvl>
    <w:lvl w:ilvl="7">
      <w:start w:val="1"/>
      <w:numFmt w:val="lowerLetter"/>
      <w:lvlText w:val="%2.%3.%4.%5.%6.%7.%8."/>
      <w:lvlJc w:val="left"/>
      <w:pPr>
        <w:ind w:left="7200" w:hanging="360"/>
      </w:pPr>
    </w:lvl>
    <w:lvl w:ilvl="8">
      <w:start w:val="1"/>
      <w:numFmt w:val="lowerRoman"/>
      <w:lvlText w:val="%2.%3.%4.%5.%6.%7.%8.%9."/>
      <w:lvlJc w:val="right"/>
      <w:pPr>
        <w:ind w:left="7920" w:hanging="180"/>
      </w:pPr>
    </w:lvl>
  </w:abstractNum>
  <w:abstractNum w:abstractNumId="9">
    <w:nsid w:val="16C53A6F"/>
    <w:multiLevelType w:val="multilevel"/>
    <w:tmpl w:val="EF540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D8F33FA"/>
    <w:multiLevelType w:val="hybridMultilevel"/>
    <w:tmpl w:val="23F6115E"/>
    <w:lvl w:ilvl="0" w:tplc="72B289A6">
      <w:start w:val="1"/>
      <w:numFmt w:val="decimal"/>
      <w:lvlText w:val="%1."/>
      <w:lvlJc w:val="left"/>
      <w:pPr>
        <w:ind w:left="720" w:hanging="360"/>
      </w:pPr>
      <w:rPr>
        <w:rFonts w:cs="Arial" w:hint="default"/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6B6DAE"/>
    <w:multiLevelType w:val="hybridMultilevel"/>
    <w:tmpl w:val="D8782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F17201"/>
    <w:multiLevelType w:val="hybridMultilevel"/>
    <w:tmpl w:val="E910B09C"/>
    <w:lvl w:ilvl="0" w:tplc="307A1938">
      <w:start w:val="1"/>
      <w:numFmt w:val="none"/>
      <w:lvlText w:val="2."/>
      <w:lvlJc w:val="left"/>
      <w:pPr>
        <w:ind w:left="730" w:hanging="360"/>
      </w:pPr>
      <w:rPr>
        <w:rFonts w:hint="default"/>
      </w:rPr>
    </w:lvl>
    <w:lvl w:ilvl="1" w:tplc="4CE8AE26">
      <w:start w:val="1"/>
      <w:numFmt w:val="decimal"/>
      <w:lvlText w:val="%2)"/>
      <w:lvlJc w:val="left"/>
      <w:pPr>
        <w:ind w:left="1450" w:hanging="360"/>
      </w:pPr>
      <w:rPr>
        <w:rFonts w:eastAsia="Times New Roman" w:hint="default"/>
        <w:color w:val="00000A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3">
    <w:nsid w:val="212A74A5"/>
    <w:multiLevelType w:val="multilevel"/>
    <w:tmpl w:val="45EE2B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200" w:hanging="180"/>
      </w:pPr>
    </w:lvl>
    <w:lvl w:ilvl="3">
      <w:start w:val="1"/>
      <w:numFmt w:val="decimal"/>
      <w:lvlText w:val="%2.%3.%4."/>
      <w:lvlJc w:val="left"/>
      <w:pPr>
        <w:ind w:left="2920" w:hanging="360"/>
      </w:pPr>
    </w:lvl>
    <w:lvl w:ilvl="4">
      <w:start w:val="1"/>
      <w:numFmt w:val="lowerLetter"/>
      <w:lvlText w:val="%2.%3.%4.%5."/>
      <w:lvlJc w:val="left"/>
      <w:pPr>
        <w:ind w:left="3640" w:hanging="360"/>
      </w:pPr>
    </w:lvl>
    <w:lvl w:ilvl="5">
      <w:start w:val="1"/>
      <w:numFmt w:val="lowerRoman"/>
      <w:lvlText w:val="%2.%3.%4.%5.%6."/>
      <w:lvlJc w:val="right"/>
      <w:pPr>
        <w:ind w:left="4360" w:hanging="180"/>
      </w:pPr>
    </w:lvl>
    <w:lvl w:ilvl="6">
      <w:start w:val="1"/>
      <w:numFmt w:val="decimal"/>
      <w:lvlText w:val="%2.%3.%4.%5.%6.%7."/>
      <w:lvlJc w:val="left"/>
      <w:pPr>
        <w:ind w:left="5080" w:hanging="360"/>
      </w:pPr>
    </w:lvl>
    <w:lvl w:ilvl="7">
      <w:start w:val="1"/>
      <w:numFmt w:val="lowerLetter"/>
      <w:lvlText w:val="%2.%3.%4.%5.%6.%7.%8."/>
      <w:lvlJc w:val="left"/>
      <w:pPr>
        <w:ind w:left="5800" w:hanging="360"/>
      </w:pPr>
    </w:lvl>
    <w:lvl w:ilvl="8">
      <w:start w:val="1"/>
      <w:numFmt w:val="lowerRoman"/>
      <w:lvlText w:val="%2.%3.%4.%5.%6.%7.%8.%9."/>
      <w:lvlJc w:val="right"/>
      <w:pPr>
        <w:ind w:left="6520" w:hanging="180"/>
      </w:pPr>
    </w:lvl>
  </w:abstractNum>
  <w:abstractNum w:abstractNumId="14">
    <w:nsid w:val="23FB17F1"/>
    <w:multiLevelType w:val="multilevel"/>
    <w:tmpl w:val="2B9C76FE"/>
    <w:lvl w:ilvl="0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280" w:hanging="48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88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7200" w:hanging="180"/>
      </w:pPr>
      <w:rPr>
        <w:rFonts w:hint="default"/>
      </w:rPr>
    </w:lvl>
  </w:abstractNum>
  <w:abstractNum w:abstractNumId="15">
    <w:nsid w:val="26844051"/>
    <w:multiLevelType w:val="hybridMultilevel"/>
    <w:tmpl w:val="61D489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C81773"/>
    <w:multiLevelType w:val="hybridMultilevel"/>
    <w:tmpl w:val="8CC046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F60A5C"/>
    <w:multiLevelType w:val="hybridMultilevel"/>
    <w:tmpl w:val="2078EF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33299D"/>
    <w:multiLevelType w:val="hybridMultilevel"/>
    <w:tmpl w:val="3D7E5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4B4F08"/>
    <w:multiLevelType w:val="hybridMultilevel"/>
    <w:tmpl w:val="DC66B4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A7636C"/>
    <w:multiLevelType w:val="multilevel"/>
    <w:tmpl w:val="E2488C6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21">
    <w:nsid w:val="3AFE721D"/>
    <w:multiLevelType w:val="multilevel"/>
    <w:tmpl w:val="9044E50A"/>
    <w:lvl w:ilvl="0">
      <w:start w:val="1"/>
      <w:numFmt w:val="decimal"/>
      <w:lvlText w:val="%1)"/>
      <w:lvlJc w:val="left"/>
      <w:pPr>
        <w:ind w:left="1440" w:hanging="360"/>
      </w:pPr>
      <w:rPr>
        <w:rFonts w:asciiTheme="minorHAnsi" w:hAnsiTheme="minorHAns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22">
    <w:nsid w:val="3C745DE9"/>
    <w:multiLevelType w:val="hybridMultilevel"/>
    <w:tmpl w:val="8FB6D9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CE8AE26">
      <w:start w:val="1"/>
      <w:numFmt w:val="decimal"/>
      <w:lvlText w:val="%2)"/>
      <w:lvlJc w:val="left"/>
      <w:pPr>
        <w:ind w:left="1450" w:hanging="360"/>
      </w:pPr>
      <w:rPr>
        <w:rFonts w:eastAsia="Times New Roman" w:hint="default"/>
        <w:color w:val="00000A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70" w:hanging="180"/>
      </w:pPr>
    </w:lvl>
    <w:lvl w:ilvl="3" w:tplc="0415000F" w:tentative="1">
      <w:start w:val="1"/>
      <w:numFmt w:val="decimal"/>
      <w:lvlText w:val="%4."/>
      <w:lvlJc w:val="left"/>
      <w:pPr>
        <w:ind w:left="2890" w:hanging="360"/>
      </w:pPr>
    </w:lvl>
    <w:lvl w:ilvl="4" w:tplc="04150019" w:tentative="1">
      <w:start w:val="1"/>
      <w:numFmt w:val="lowerLetter"/>
      <w:lvlText w:val="%5."/>
      <w:lvlJc w:val="left"/>
      <w:pPr>
        <w:ind w:left="3610" w:hanging="360"/>
      </w:pPr>
    </w:lvl>
    <w:lvl w:ilvl="5" w:tplc="0415001B" w:tentative="1">
      <w:start w:val="1"/>
      <w:numFmt w:val="lowerRoman"/>
      <w:lvlText w:val="%6."/>
      <w:lvlJc w:val="right"/>
      <w:pPr>
        <w:ind w:left="4330" w:hanging="180"/>
      </w:pPr>
    </w:lvl>
    <w:lvl w:ilvl="6" w:tplc="0415000F" w:tentative="1">
      <w:start w:val="1"/>
      <w:numFmt w:val="decimal"/>
      <w:lvlText w:val="%7."/>
      <w:lvlJc w:val="left"/>
      <w:pPr>
        <w:ind w:left="5050" w:hanging="360"/>
      </w:pPr>
    </w:lvl>
    <w:lvl w:ilvl="7" w:tplc="04150019" w:tentative="1">
      <w:start w:val="1"/>
      <w:numFmt w:val="lowerLetter"/>
      <w:lvlText w:val="%8."/>
      <w:lvlJc w:val="left"/>
      <w:pPr>
        <w:ind w:left="5770" w:hanging="360"/>
      </w:pPr>
    </w:lvl>
    <w:lvl w:ilvl="8" w:tplc="0415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3">
    <w:nsid w:val="46C11B75"/>
    <w:multiLevelType w:val="hybridMultilevel"/>
    <w:tmpl w:val="206669B8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4">
    <w:nsid w:val="4A893D82"/>
    <w:multiLevelType w:val="hybridMultilevel"/>
    <w:tmpl w:val="B32C2E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BB2304"/>
    <w:multiLevelType w:val="hybridMultilevel"/>
    <w:tmpl w:val="2594EC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5D2627"/>
    <w:multiLevelType w:val="multilevel"/>
    <w:tmpl w:val="6DBE81B8"/>
    <w:lvl w:ilvl="0">
      <w:start w:val="1"/>
      <w:numFmt w:val="lowerLetter"/>
      <w:lvlText w:val="%1)"/>
      <w:lvlJc w:val="left"/>
      <w:pPr>
        <w:ind w:left="76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200" w:hanging="180"/>
      </w:pPr>
    </w:lvl>
    <w:lvl w:ilvl="3">
      <w:start w:val="1"/>
      <w:numFmt w:val="decimal"/>
      <w:lvlText w:val="%2.%3.%4."/>
      <w:lvlJc w:val="left"/>
      <w:pPr>
        <w:ind w:left="2920" w:hanging="360"/>
      </w:pPr>
    </w:lvl>
    <w:lvl w:ilvl="4">
      <w:start w:val="1"/>
      <w:numFmt w:val="lowerLetter"/>
      <w:lvlText w:val="%2.%3.%4.%5."/>
      <w:lvlJc w:val="left"/>
      <w:pPr>
        <w:ind w:left="3640" w:hanging="360"/>
      </w:pPr>
    </w:lvl>
    <w:lvl w:ilvl="5">
      <w:start w:val="1"/>
      <w:numFmt w:val="lowerRoman"/>
      <w:lvlText w:val="%2.%3.%4.%5.%6."/>
      <w:lvlJc w:val="right"/>
      <w:pPr>
        <w:ind w:left="4360" w:hanging="180"/>
      </w:pPr>
    </w:lvl>
    <w:lvl w:ilvl="6">
      <w:start w:val="1"/>
      <w:numFmt w:val="decimal"/>
      <w:lvlText w:val="%2.%3.%4.%5.%6.%7."/>
      <w:lvlJc w:val="left"/>
      <w:pPr>
        <w:ind w:left="5080" w:hanging="360"/>
      </w:pPr>
    </w:lvl>
    <w:lvl w:ilvl="7">
      <w:start w:val="1"/>
      <w:numFmt w:val="lowerLetter"/>
      <w:lvlText w:val="%2.%3.%4.%5.%6.%7.%8."/>
      <w:lvlJc w:val="left"/>
      <w:pPr>
        <w:ind w:left="5800" w:hanging="360"/>
      </w:pPr>
    </w:lvl>
    <w:lvl w:ilvl="8">
      <w:start w:val="1"/>
      <w:numFmt w:val="lowerRoman"/>
      <w:lvlText w:val="%2.%3.%4.%5.%6.%7.%8.%9."/>
      <w:lvlJc w:val="right"/>
      <w:pPr>
        <w:ind w:left="6520" w:hanging="180"/>
      </w:pPr>
    </w:lvl>
  </w:abstractNum>
  <w:abstractNum w:abstractNumId="27">
    <w:nsid w:val="4DCC4C41"/>
    <w:multiLevelType w:val="multilevel"/>
    <w:tmpl w:val="7CA2C05E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200" w:hanging="180"/>
      </w:pPr>
    </w:lvl>
    <w:lvl w:ilvl="3">
      <w:start w:val="1"/>
      <w:numFmt w:val="decimal"/>
      <w:lvlText w:val="%2.%3.%4."/>
      <w:lvlJc w:val="left"/>
      <w:pPr>
        <w:ind w:left="2920" w:hanging="360"/>
      </w:pPr>
    </w:lvl>
    <w:lvl w:ilvl="4">
      <w:start w:val="1"/>
      <w:numFmt w:val="lowerLetter"/>
      <w:lvlText w:val="%2.%3.%4.%5."/>
      <w:lvlJc w:val="left"/>
      <w:pPr>
        <w:ind w:left="3640" w:hanging="360"/>
      </w:pPr>
    </w:lvl>
    <w:lvl w:ilvl="5">
      <w:start w:val="1"/>
      <w:numFmt w:val="lowerRoman"/>
      <w:lvlText w:val="%2.%3.%4.%5.%6."/>
      <w:lvlJc w:val="right"/>
      <w:pPr>
        <w:ind w:left="4360" w:hanging="180"/>
      </w:pPr>
    </w:lvl>
    <w:lvl w:ilvl="6">
      <w:start w:val="1"/>
      <w:numFmt w:val="decimal"/>
      <w:lvlText w:val="%2.%3.%4.%5.%6.%7."/>
      <w:lvlJc w:val="left"/>
      <w:pPr>
        <w:ind w:left="5080" w:hanging="360"/>
      </w:pPr>
    </w:lvl>
    <w:lvl w:ilvl="7">
      <w:start w:val="1"/>
      <w:numFmt w:val="lowerLetter"/>
      <w:lvlText w:val="%2.%3.%4.%5.%6.%7.%8."/>
      <w:lvlJc w:val="left"/>
      <w:pPr>
        <w:ind w:left="5800" w:hanging="360"/>
      </w:pPr>
    </w:lvl>
    <w:lvl w:ilvl="8">
      <w:start w:val="1"/>
      <w:numFmt w:val="lowerRoman"/>
      <w:lvlText w:val="%2.%3.%4.%5.%6.%7.%8.%9."/>
      <w:lvlJc w:val="right"/>
      <w:pPr>
        <w:ind w:left="6520" w:hanging="180"/>
      </w:pPr>
    </w:lvl>
  </w:abstractNum>
  <w:abstractNum w:abstractNumId="28">
    <w:nsid w:val="55F426AD"/>
    <w:multiLevelType w:val="hybridMultilevel"/>
    <w:tmpl w:val="EAE2A072"/>
    <w:lvl w:ilvl="0" w:tplc="0415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5F8B1860"/>
    <w:multiLevelType w:val="multilevel"/>
    <w:tmpl w:val="9838083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2.%3."/>
      <w:lvlJc w:val="right"/>
      <w:pPr>
        <w:ind w:left="2880" w:hanging="180"/>
      </w:pPr>
    </w:lvl>
    <w:lvl w:ilvl="3">
      <w:start w:val="1"/>
      <w:numFmt w:val="decimal"/>
      <w:lvlText w:val="%2.%3.%4."/>
      <w:lvlJc w:val="left"/>
      <w:pPr>
        <w:ind w:left="3600" w:hanging="360"/>
      </w:pPr>
    </w:lvl>
    <w:lvl w:ilvl="4">
      <w:start w:val="1"/>
      <w:numFmt w:val="lowerLetter"/>
      <w:lvlText w:val="%2.%3.%4.%5."/>
      <w:lvlJc w:val="left"/>
      <w:pPr>
        <w:ind w:left="4320" w:hanging="360"/>
      </w:pPr>
    </w:lvl>
    <w:lvl w:ilvl="5">
      <w:start w:val="1"/>
      <w:numFmt w:val="lowerRoman"/>
      <w:lvlText w:val="%2.%3.%4.%5.%6."/>
      <w:lvlJc w:val="right"/>
      <w:pPr>
        <w:ind w:left="5040" w:hanging="180"/>
      </w:pPr>
    </w:lvl>
    <w:lvl w:ilvl="6">
      <w:start w:val="1"/>
      <w:numFmt w:val="decimal"/>
      <w:lvlText w:val="%2.%3.%4.%5.%6.%7."/>
      <w:lvlJc w:val="left"/>
      <w:pPr>
        <w:ind w:left="5760" w:hanging="360"/>
      </w:pPr>
    </w:lvl>
    <w:lvl w:ilvl="7">
      <w:start w:val="1"/>
      <w:numFmt w:val="lowerLetter"/>
      <w:lvlText w:val="%2.%3.%4.%5.%6.%7.%8."/>
      <w:lvlJc w:val="left"/>
      <w:pPr>
        <w:ind w:left="6480" w:hanging="360"/>
      </w:pPr>
    </w:lvl>
    <w:lvl w:ilvl="8">
      <w:start w:val="1"/>
      <w:numFmt w:val="lowerRoman"/>
      <w:lvlText w:val="%2.%3.%4.%5.%6.%7.%8.%9."/>
      <w:lvlJc w:val="right"/>
      <w:pPr>
        <w:ind w:left="7200" w:hanging="180"/>
      </w:pPr>
    </w:lvl>
  </w:abstractNum>
  <w:abstractNum w:abstractNumId="30">
    <w:nsid w:val="62286091"/>
    <w:multiLevelType w:val="hybridMultilevel"/>
    <w:tmpl w:val="BDEEE542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>
    <w:nsid w:val="641C508B"/>
    <w:multiLevelType w:val="hybridMultilevel"/>
    <w:tmpl w:val="25602ABC"/>
    <w:lvl w:ilvl="0" w:tplc="0415000F">
      <w:start w:val="1"/>
      <w:numFmt w:val="decimal"/>
      <w:lvlText w:val="%1."/>
      <w:lvlJc w:val="left"/>
      <w:pPr>
        <w:ind w:left="1154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32">
    <w:nsid w:val="64654A7C"/>
    <w:multiLevelType w:val="hybridMultilevel"/>
    <w:tmpl w:val="53929D3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5AE1A94"/>
    <w:multiLevelType w:val="hybridMultilevel"/>
    <w:tmpl w:val="8D5A19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E8B10D3"/>
    <w:multiLevelType w:val="multilevel"/>
    <w:tmpl w:val="2812A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76641DF8"/>
    <w:multiLevelType w:val="hybridMultilevel"/>
    <w:tmpl w:val="C25AA4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F165A2"/>
    <w:multiLevelType w:val="hybridMultilevel"/>
    <w:tmpl w:val="7182F6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A70E75"/>
    <w:multiLevelType w:val="hybridMultilevel"/>
    <w:tmpl w:val="B366E1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9"/>
  </w:num>
  <w:num w:numId="3">
    <w:abstractNumId w:val="14"/>
  </w:num>
  <w:num w:numId="4">
    <w:abstractNumId w:val="21"/>
  </w:num>
  <w:num w:numId="5">
    <w:abstractNumId w:val="0"/>
  </w:num>
  <w:num w:numId="6">
    <w:abstractNumId w:val="29"/>
  </w:num>
  <w:num w:numId="7">
    <w:abstractNumId w:val="8"/>
  </w:num>
  <w:num w:numId="8">
    <w:abstractNumId w:val="20"/>
  </w:num>
  <w:num w:numId="9">
    <w:abstractNumId w:val="26"/>
  </w:num>
  <w:num w:numId="10">
    <w:abstractNumId w:val="11"/>
  </w:num>
  <w:num w:numId="11">
    <w:abstractNumId w:val="22"/>
  </w:num>
  <w:num w:numId="12">
    <w:abstractNumId w:val="16"/>
  </w:num>
  <w:num w:numId="13">
    <w:abstractNumId w:val="23"/>
  </w:num>
  <w:num w:numId="14">
    <w:abstractNumId w:val="12"/>
  </w:num>
  <w:num w:numId="15">
    <w:abstractNumId w:val="30"/>
  </w:num>
  <w:num w:numId="16">
    <w:abstractNumId w:val="32"/>
  </w:num>
  <w:num w:numId="17">
    <w:abstractNumId w:val="4"/>
  </w:num>
  <w:num w:numId="18">
    <w:abstractNumId w:val="13"/>
  </w:num>
  <w:num w:numId="19">
    <w:abstractNumId w:val="27"/>
  </w:num>
  <w:num w:numId="20">
    <w:abstractNumId w:val="3"/>
  </w:num>
  <w:num w:numId="21">
    <w:abstractNumId w:val="28"/>
  </w:num>
  <w:num w:numId="22">
    <w:abstractNumId w:val="31"/>
  </w:num>
  <w:num w:numId="23">
    <w:abstractNumId w:val="19"/>
  </w:num>
  <w:num w:numId="24">
    <w:abstractNumId w:val="10"/>
  </w:num>
  <w:num w:numId="25">
    <w:abstractNumId w:val="6"/>
  </w:num>
  <w:num w:numId="26">
    <w:abstractNumId w:val="1"/>
  </w:num>
  <w:num w:numId="27">
    <w:abstractNumId w:val="5"/>
  </w:num>
  <w:num w:numId="28">
    <w:abstractNumId w:val="2"/>
  </w:num>
  <w:num w:numId="29">
    <w:abstractNumId w:val="17"/>
  </w:num>
  <w:num w:numId="30">
    <w:abstractNumId w:val="24"/>
  </w:num>
  <w:num w:numId="31">
    <w:abstractNumId w:val="37"/>
  </w:num>
  <w:num w:numId="32">
    <w:abstractNumId w:val="35"/>
  </w:num>
  <w:num w:numId="33">
    <w:abstractNumId w:val="18"/>
  </w:num>
  <w:num w:numId="34">
    <w:abstractNumId w:val="7"/>
  </w:num>
  <w:num w:numId="35">
    <w:abstractNumId w:val="36"/>
  </w:num>
  <w:num w:numId="36">
    <w:abstractNumId w:val="25"/>
  </w:num>
  <w:num w:numId="37">
    <w:abstractNumId w:val="15"/>
  </w:num>
  <w:num w:numId="38">
    <w:abstractNumId w:val="33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hideSpellingErrors/>
  <w:hideGrammaticalErrors/>
  <w:activeWritingStyle w:appName="MSWord" w:lang="pl-PL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/>
  <w:defaultTabStop w:val="708"/>
  <w:hyphenationZone w:val="425"/>
  <w:evenAndOddHeaders/>
  <w:drawingGridHorizontalSpacing w:val="108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7E7E"/>
    <w:rsid w:val="00004671"/>
    <w:rsid w:val="000075D7"/>
    <w:rsid w:val="000269CF"/>
    <w:rsid w:val="00031D41"/>
    <w:rsid w:val="0003331F"/>
    <w:rsid w:val="000665D8"/>
    <w:rsid w:val="00072636"/>
    <w:rsid w:val="000B5E14"/>
    <w:rsid w:val="000B6251"/>
    <w:rsid w:val="000C14E0"/>
    <w:rsid w:val="000D12F7"/>
    <w:rsid w:val="000E19FC"/>
    <w:rsid w:val="000E6EBF"/>
    <w:rsid w:val="00100F29"/>
    <w:rsid w:val="00101EA9"/>
    <w:rsid w:val="00102FAA"/>
    <w:rsid w:val="001113BF"/>
    <w:rsid w:val="0012374D"/>
    <w:rsid w:val="00123BFA"/>
    <w:rsid w:val="00124FC4"/>
    <w:rsid w:val="00164048"/>
    <w:rsid w:val="001731C3"/>
    <w:rsid w:val="00184A94"/>
    <w:rsid w:val="00186B7B"/>
    <w:rsid w:val="001A57C3"/>
    <w:rsid w:val="001A7FEA"/>
    <w:rsid w:val="001F2AB9"/>
    <w:rsid w:val="002131D1"/>
    <w:rsid w:val="00216CBA"/>
    <w:rsid w:val="00220E34"/>
    <w:rsid w:val="00254192"/>
    <w:rsid w:val="002649E4"/>
    <w:rsid w:val="00264E93"/>
    <w:rsid w:val="00270088"/>
    <w:rsid w:val="002732DE"/>
    <w:rsid w:val="00287044"/>
    <w:rsid w:val="002A67CD"/>
    <w:rsid w:val="002A68C0"/>
    <w:rsid w:val="002A705D"/>
    <w:rsid w:val="002A7E7E"/>
    <w:rsid w:val="002D3B6F"/>
    <w:rsid w:val="002E21C3"/>
    <w:rsid w:val="002E35C8"/>
    <w:rsid w:val="00323001"/>
    <w:rsid w:val="00327469"/>
    <w:rsid w:val="00332664"/>
    <w:rsid w:val="00337F33"/>
    <w:rsid w:val="00351AA1"/>
    <w:rsid w:val="00364CAD"/>
    <w:rsid w:val="00366833"/>
    <w:rsid w:val="00393B5E"/>
    <w:rsid w:val="0039406C"/>
    <w:rsid w:val="003A0715"/>
    <w:rsid w:val="003B2663"/>
    <w:rsid w:val="00430A1D"/>
    <w:rsid w:val="00430F58"/>
    <w:rsid w:val="00432E1A"/>
    <w:rsid w:val="00432EDE"/>
    <w:rsid w:val="004420E8"/>
    <w:rsid w:val="0045254F"/>
    <w:rsid w:val="00462EAA"/>
    <w:rsid w:val="00465D35"/>
    <w:rsid w:val="00471F02"/>
    <w:rsid w:val="00487BD5"/>
    <w:rsid w:val="004A7FB2"/>
    <w:rsid w:val="004B52AA"/>
    <w:rsid w:val="004B6F15"/>
    <w:rsid w:val="004C3B39"/>
    <w:rsid w:val="004C5AE6"/>
    <w:rsid w:val="004E0FE8"/>
    <w:rsid w:val="00510DB8"/>
    <w:rsid w:val="005122D0"/>
    <w:rsid w:val="0055390B"/>
    <w:rsid w:val="00555581"/>
    <w:rsid w:val="005A1E92"/>
    <w:rsid w:val="005A3913"/>
    <w:rsid w:val="005B1694"/>
    <w:rsid w:val="005F7C93"/>
    <w:rsid w:val="006217A7"/>
    <w:rsid w:val="006606AE"/>
    <w:rsid w:val="00694915"/>
    <w:rsid w:val="006A3051"/>
    <w:rsid w:val="006B04C5"/>
    <w:rsid w:val="006B4E24"/>
    <w:rsid w:val="00704CC0"/>
    <w:rsid w:val="00710EA4"/>
    <w:rsid w:val="007130F3"/>
    <w:rsid w:val="00715204"/>
    <w:rsid w:val="00715F1C"/>
    <w:rsid w:val="007404DE"/>
    <w:rsid w:val="007C2739"/>
    <w:rsid w:val="007C53AC"/>
    <w:rsid w:val="007D5E04"/>
    <w:rsid w:val="00810485"/>
    <w:rsid w:val="008267AE"/>
    <w:rsid w:val="008500E1"/>
    <w:rsid w:val="008805B1"/>
    <w:rsid w:val="00884744"/>
    <w:rsid w:val="00886C27"/>
    <w:rsid w:val="00894F69"/>
    <w:rsid w:val="008B2F69"/>
    <w:rsid w:val="008B545B"/>
    <w:rsid w:val="008C20D2"/>
    <w:rsid w:val="008C3C98"/>
    <w:rsid w:val="008D7A8B"/>
    <w:rsid w:val="00916978"/>
    <w:rsid w:val="00976CB8"/>
    <w:rsid w:val="00987909"/>
    <w:rsid w:val="009A1E05"/>
    <w:rsid w:val="009A40C1"/>
    <w:rsid w:val="009B3D33"/>
    <w:rsid w:val="009C4F45"/>
    <w:rsid w:val="009E29F7"/>
    <w:rsid w:val="009E3394"/>
    <w:rsid w:val="00A04041"/>
    <w:rsid w:val="00A151CC"/>
    <w:rsid w:val="00A16DB6"/>
    <w:rsid w:val="00A17C78"/>
    <w:rsid w:val="00A313C1"/>
    <w:rsid w:val="00A40005"/>
    <w:rsid w:val="00A4629D"/>
    <w:rsid w:val="00A6294C"/>
    <w:rsid w:val="00A672A2"/>
    <w:rsid w:val="00A71FE3"/>
    <w:rsid w:val="00A926BE"/>
    <w:rsid w:val="00A9355E"/>
    <w:rsid w:val="00A9727A"/>
    <w:rsid w:val="00A97DA7"/>
    <w:rsid w:val="00AC0B78"/>
    <w:rsid w:val="00AC64A7"/>
    <w:rsid w:val="00AD1AAE"/>
    <w:rsid w:val="00AE7BF1"/>
    <w:rsid w:val="00B01301"/>
    <w:rsid w:val="00B0554D"/>
    <w:rsid w:val="00B105F0"/>
    <w:rsid w:val="00B22FC3"/>
    <w:rsid w:val="00B30CBA"/>
    <w:rsid w:val="00B31AD9"/>
    <w:rsid w:val="00B37ABE"/>
    <w:rsid w:val="00B72B0E"/>
    <w:rsid w:val="00B83BA8"/>
    <w:rsid w:val="00BE60C8"/>
    <w:rsid w:val="00C06001"/>
    <w:rsid w:val="00C25242"/>
    <w:rsid w:val="00C3305D"/>
    <w:rsid w:val="00C36C32"/>
    <w:rsid w:val="00C462AD"/>
    <w:rsid w:val="00C46B57"/>
    <w:rsid w:val="00C84CE6"/>
    <w:rsid w:val="00CA0579"/>
    <w:rsid w:val="00CA7943"/>
    <w:rsid w:val="00CC145C"/>
    <w:rsid w:val="00CE7D50"/>
    <w:rsid w:val="00CF592A"/>
    <w:rsid w:val="00D17D89"/>
    <w:rsid w:val="00D22E71"/>
    <w:rsid w:val="00D301D4"/>
    <w:rsid w:val="00D42218"/>
    <w:rsid w:val="00D53620"/>
    <w:rsid w:val="00D672BD"/>
    <w:rsid w:val="00D71693"/>
    <w:rsid w:val="00D76CDE"/>
    <w:rsid w:val="00D90A31"/>
    <w:rsid w:val="00DB2952"/>
    <w:rsid w:val="00DF2EF1"/>
    <w:rsid w:val="00E00E76"/>
    <w:rsid w:val="00E170D9"/>
    <w:rsid w:val="00E27F0F"/>
    <w:rsid w:val="00E375E4"/>
    <w:rsid w:val="00E5737D"/>
    <w:rsid w:val="00E63AAC"/>
    <w:rsid w:val="00E75C28"/>
    <w:rsid w:val="00E947DA"/>
    <w:rsid w:val="00EB0E87"/>
    <w:rsid w:val="00EB6FA9"/>
    <w:rsid w:val="00EF0848"/>
    <w:rsid w:val="00EF53CE"/>
    <w:rsid w:val="00F03C3C"/>
    <w:rsid w:val="00F27C50"/>
    <w:rsid w:val="00F3171E"/>
    <w:rsid w:val="00F6505F"/>
    <w:rsid w:val="00F922B3"/>
    <w:rsid w:val="00FC2D7F"/>
    <w:rsid w:val="00FF7E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113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rsid w:val="001113BF"/>
    <w:pPr>
      <w:tabs>
        <w:tab w:val="left" w:pos="708"/>
      </w:tabs>
      <w:suppressAutoHyphens/>
    </w:pPr>
    <w:rPr>
      <w:rFonts w:ascii="Cambria" w:eastAsia="SimSun" w:hAnsi="Cambria" w:cs="Mangal"/>
      <w:color w:val="00000A"/>
      <w:lang w:eastAsia="zh-CN" w:bidi="hi-IN"/>
    </w:rPr>
  </w:style>
  <w:style w:type="character" w:customStyle="1" w:styleId="Hyperlink0">
    <w:name w:val="Hyperlink.0"/>
    <w:basedOn w:val="Domylnaczcionkaakapitu"/>
    <w:rsid w:val="001113BF"/>
    <w:rPr>
      <w:rFonts w:ascii="Times New Roman" w:hAnsi="Times New Roman" w:cs="Times New Roman"/>
      <w:color w:val="0000FF"/>
      <w:u w:val="single"/>
    </w:rPr>
  </w:style>
  <w:style w:type="character" w:customStyle="1" w:styleId="Brak">
    <w:name w:val="Brak"/>
    <w:uiPriority w:val="99"/>
    <w:rsid w:val="001113BF"/>
  </w:style>
  <w:style w:type="character" w:styleId="Odwoaniedokomentarza">
    <w:name w:val="annotation reference"/>
    <w:basedOn w:val="Domylnaczcionkaakapitu"/>
    <w:rsid w:val="001113BF"/>
    <w:rPr>
      <w:rFonts w:cs="Times New Roman"/>
      <w:sz w:val="18"/>
      <w:szCs w:val="18"/>
    </w:rPr>
  </w:style>
  <w:style w:type="character" w:customStyle="1" w:styleId="TekstkomentarzaZnak">
    <w:name w:val="Tekst komentarza Znak"/>
    <w:basedOn w:val="Domylnaczcionkaakapitu"/>
    <w:rsid w:val="001113BF"/>
    <w:rPr>
      <w:rFonts w:ascii="Calibri" w:hAnsi="Calibri" w:cs="Calibri"/>
      <w:color w:val="000000"/>
      <w:u w:val="none"/>
      <w:lang w:eastAsia="pl-PL"/>
    </w:rPr>
  </w:style>
  <w:style w:type="character" w:customStyle="1" w:styleId="TekstdymkaZnak">
    <w:name w:val="Tekst dymka Znak"/>
    <w:basedOn w:val="Domylnaczcionkaakapitu"/>
    <w:rsid w:val="001113BF"/>
    <w:rPr>
      <w:rFonts w:ascii="Times New Roman" w:hAnsi="Times New Roman" w:cs="Times New Roman"/>
      <w:sz w:val="18"/>
      <w:szCs w:val="18"/>
      <w:lang w:eastAsia="pl-PL"/>
    </w:rPr>
  </w:style>
  <w:style w:type="character" w:customStyle="1" w:styleId="TematkomentarzaZnak">
    <w:name w:val="Temat komentarza Znak"/>
    <w:basedOn w:val="TekstkomentarzaZnak"/>
    <w:rsid w:val="001113BF"/>
    <w:rPr>
      <w:rFonts w:ascii="Times New Roman" w:hAnsi="Times New Roman" w:cs="Times New Roman"/>
      <w:b/>
      <w:bCs/>
      <w:color w:val="000000"/>
      <w:sz w:val="20"/>
      <w:szCs w:val="20"/>
      <w:u w:val="none"/>
      <w:lang w:eastAsia="pl-PL"/>
    </w:rPr>
  </w:style>
  <w:style w:type="character" w:customStyle="1" w:styleId="ListLabel1">
    <w:name w:val="ListLabel 1"/>
    <w:rsid w:val="001113BF"/>
    <w:rPr>
      <w:dstrike/>
      <w:color w:val="000000"/>
      <w:spacing w:val="0"/>
      <w:w w:val="100"/>
      <w:position w:val="0"/>
      <w:sz w:val="24"/>
      <w:vertAlign w:val="baseline"/>
    </w:rPr>
  </w:style>
  <w:style w:type="character" w:customStyle="1" w:styleId="ListLabel2">
    <w:name w:val="ListLabel 2"/>
    <w:rsid w:val="001113BF"/>
  </w:style>
  <w:style w:type="character" w:customStyle="1" w:styleId="ListLabel3">
    <w:name w:val="ListLabel 3"/>
    <w:rsid w:val="001113BF"/>
  </w:style>
  <w:style w:type="character" w:customStyle="1" w:styleId="ListLabel4">
    <w:name w:val="ListLabel 4"/>
    <w:rsid w:val="001113BF"/>
  </w:style>
  <w:style w:type="character" w:customStyle="1" w:styleId="ListLabel5">
    <w:name w:val="ListLabel 5"/>
    <w:rsid w:val="001113BF"/>
    <w:rPr>
      <w:rFonts w:eastAsia="Times New Roman"/>
    </w:rPr>
  </w:style>
  <w:style w:type="character" w:customStyle="1" w:styleId="ListLabel6">
    <w:name w:val="ListLabel 6"/>
    <w:rsid w:val="001113BF"/>
    <w:rPr>
      <w:b/>
    </w:rPr>
  </w:style>
  <w:style w:type="character" w:customStyle="1" w:styleId="ListLabel7">
    <w:name w:val="ListLabel 7"/>
    <w:rsid w:val="001113BF"/>
    <w:rPr>
      <w:b/>
      <w:dstrike/>
      <w:color w:val="000000"/>
      <w:spacing w:val="0"/>
      <w:w w:val="100"/>
      <w:position w:val="0"/>
      <w:sz w:val="24"/>
      <w:vertAlign w:val="baseline"/>
    </w:rPr>
  </w:style>
  <w:style w:type="character" w:customStyle="1" w:styleId="ListLabel8">
    <w:name w:val="ListLabel 8"/>
    <w:rsid w:val="001113BF"/>
    <w:rPr>
      <w:rFonts w:eastAsia="Times New Roman"/>
      <w:dstrike/>
      <w:color w:val="000000"/>
      <w:spacing w:val="0"/>
      <w:w w:val="100"/>
      <w:position w:val="0"/>
      <w:sz w:val="24"/>
      <w:vertAlign w:val="baseline"/>
    </w:rPr>
  </w:style>
  <w:style w:type="character" w:customStyle="1" w:styleId="WW8Num34z0">
    <w:name w:val="WW8Num34z0"/>
    <w:rsid w:val="001113BF"/>
    <w:rPr>
      <w:rFonts w:ascii="Symbol" w:hAnsi="Symbol"/>
    </w:rPr>
  </w:style>
  <w:style w:type="character" w:customStyle="1" w:styleId="WW8Num34z1">
    <w:name w:val="WW8Num34z1"/>
    <w:rsid w:val="001113BF"/>
    <w:rPr>
      <w:rFonts w:ascii="Courier New" w:hAnsi="Courier New"/>
    </w:rPr>
  </w:style>
  <w:style w:type="character" w:customStyle="1" w:styleId="WW8Num34z2">
    <w:name w:val="WW8Num34z2"/>
    <w:rsid w:val="001113BF"/>
    <w:rPr>
      <w:rFonts w:ascii="Wingdings" w:hAnsi="Wingdings"/>
    </w:rPr>
  </w:style>
  <w:style w:type="character" w:customStyle="1" w:styleId="WW8Num41z0">
    <w:name w:val="WW8Num41z0"/>
    <w:rsid w:val="001113BF"/>
    <w:rPr>
      <w:rFonts w:ascii="Symbol" w:hAnsi="Symbol"/>
    </w:rPr>
  </w:style>
  <w:style w:type="character" w:customStyle="1" w:styleId="WW8Num41z1">
    <w:name w:val="WW8Num41z1"/>
    <w:rsid w:val="001113BF"/>
    <w:rPr>
      <w:rFonts w:ascii="Courier New" w:hAnsi="Courier New"/>
    </w:rPr>
  </w:style>
  <w:style w:type="character" w:customStyle="1" w:styleId="WW8Num41z2">
    <w:name w:val="WW8Num41z2"/>
    <w:rsid w:val="001113BF"/>
    <w:rPr>
      <w:rFonts w:ascii="Wingdings" w:hAnsi="Wingdings"/>
    </w:rPr>
  </w:style>
  <w:style w:type="character" w:customStyle="1" w:styleId="czeinternetowe">
    <w:name w:val="Łącze internetowe"/>
    <w:basedOn w:val="Domylnaczcionkaakapitu"/>
    <w:rsid w:val="001113BF"/>
    <w:rPr>
      <w:rFonts w:cs="Times New Roman"/>
      <w:color w:val="0563C1"/>
      <w:u w:val="single"/>
      <w:lang w:val="pl-PL" w:eastAsia="pl-PL" w:bidi="pl-PL"/>
    </w:rPr>
  </w:style>
  <w:style w:type="character" w:customStyle="1" w:styleId="NagwekZnak">
    <w:name w:val="Nagłówek Znak"/>
    <w:basedOn w:val="Domylnaczcionkaakapitu"/>
    <w:rsid w:val="001113BF"/>
    <w:rPr>
      <w:rFonts w:cs="Times New Roman"/>
      <w:sz w:val="24"/>
      <w:szCs w:val="24"/>
    </w:rPr>
  </w:style>
  <w:style w:type="character" w:customStyle="1" w:styleId="PodpisZnak">
    <w:name w:val="Podpis Znak"/>
    <w:basedOn w:val="Domylnaczcionkaakapitu"/>
    <w:rsid w:val="001113BF"/>
    <w:rPr>
      <w:rFonts w:cs="Times New Roman"/>
      <w:sz w:val="24"/>
      <w:szCs w:val="24"/>
    </w:rPr>
  </w:style>
  <w:style w:type="character" w:customStyle="1" w:styleId="TekstkomentarzaZnak1">
    <w:name w:val="Tekst komentarza Znak1"/>
    <w:basedOn w:val="Domylnaczcionkaakapitu"/>
    <w:rsid w:val="001113BF"/>
    <w:rPr>
      <w:rFonts w:cs="Times New Roman"/>
      <w:sz w:val="20"/>
      <w:szCs w:val="20"/>
    </w:rPr>
  </w:style>
  <w:style w:type="character" w:customStyle="1" w:styleId="TekstdymkaZnak1">
    <w:name w:val="Tekst dymka Znak1"/>
    <w:basedOn w:val="Domylnaczcionkaakapitu"/>
    <w:rsid w:val="001113BF"/>
    <w:rPr>
      <w:rFonts w:ascii="Times New Roman" w:hAnsi="Times New Roman" w:cs="Times New Roman"/>
      <w:sz w:val="2"/>
    </w:rPr>
  </w:style>
  <w:style w:type="character" w:customStyle="1" w:styleId="TematkomentarzaZnak1">
    <w:name w:val="Temat komentarza Znak1"/>
    <w:basedOn w:val="TekstkomentarzaZnak1"/>
    <w:rsid w:val="001113BF"/>
    <w:rPr>
      <w:rFonts w:cs="Times New Roman"/>
      <w:b/>
      <w:bCs/>
      <w:sz w:val="20"/>
      <w:szCs w:val="20"/>
    </w:rPr>
  </w:style>
  <w:style w:type="character" w:customStyle="1" w:styleId="StopkaZnak">
    <w:name w:val="Stopka Znak"/>
    <w:basedOn w:val="Domylnaczcionkaakapitu"/>
    <w:rsid w:val="001113BF"/>
    <w:rPr>
      <w:rFonts w:cs="Times New Roman"/>
    </w:rPr>
  </w:style>
  <w:style w:type="character" w:styleId="Numerstrony">
    <w:name w:val="page number"/>
    <w:basedOn w:val="Domylnaczcionkaakapitu"/>
    <w:rsid w:val="001113BF"/>
    <w:rPr>
      <w:rFonts w:cs="Times New Roman"/>
    </w:rPr>
  </w:style>
  <w:style w:type="character" w:customStyle="1" w:styleId="ZwykytekstZnak">
    <w:name w:val="Zwykły tekst Znak"/>
    <w:basedOn w:val="Domylnaczcionkaakapitu"/>
    <w:rsid w:val="001113BF"/>
    <w:rPr>
      <w:rFonts w:ascii="Courier New" w:hAnsi="Courier New"/>
      <w:color w:val="00000A"/>
      <w:sz w:val="20"/>
      <w:szCs w:val="20"/>
      <w:lang w:val="it-IT" w:eastAsia="it-IT"/>
    </w:rPr>
  </w:style>
  <w:style w:type="character" w:customStyle="1" w:styleId="ListLabel9">
    <w:name w:val="ListLabel 9"/>
    <w:rsid w:val="001113BF"/>
    <w:rPr>
      <w:rFonts w:cs="Times New Roman"/>
    </w:rPr>
  </w:style>
  <w:style w:type="character" w:customStyle="1" w:styleId="ListLabel10">
    <w:name w:val="ListLabel 10"/>
    <w:rsid w:val="001113BF"/>
    <w:rPr>
      <w:b w:val="0"/>
      <w:sz w:val="24"/>
    </w:rPr>
  </w:style>
  <w:style w:type="character" w:customStyle="1" w:styleId="ListLabel11">
    <w:name w:val="ListLabel 11"/>
    <w:rsid w:val="001113BF"/>
    <w:rPr>
      <w:rFonts w:cs="Courier New"/>
    </w:rPr>
  </w:style>
  <w:style w:type="character" w:customStyle="1" w:styleId="ListLabel12">
    <w:name w:val="ListLabel 12"/>
    <w:rsid w:val="001113BF"/>
    <w:rPr>
      <w:rFonts w:eastAsia="Times New Roman" w:cs="Arial"/>
    </w:rPr>
  </w:style>
  <w:style w:type="character" w:customStyle="1" w:styleId="Symbolewypunktowania">
    <w:name w:val="Symbole wypunktowania"/>
    <w:rsid w:val="001113BF"/>
    <w:rPr>
      <w:rFonts w:ascii="OpenSymbol" w:eastAsia="OpenSymbol" w:hAnsi="OpenSymbol" w:cs="OpenSymbol"/>
    </w:rPr>
  </w:style>
  <w:style w:type="character" w:customStyle="1" w:styleId="ListLabel13">
    <w:name w:val="ListLabel 13"/>
    <w:rsid w:val="001113BF"/>
    <w:rPr>
      <w:rFonts w:cs="Symbol"/>
    </w:rPr>
  </w:style>
  <w:style w:type="character" w:customStyle="1" w:styleId="ListLabel14">
    <w:name w:val="ListLabel 14"/>
    <w:rsid w:val="001113BF"/>
    <w:rPr>
      <w:rFonts w:cs="Courier New"/>
    </w:rPr>
  </w:style>
  <w:style w:type="character" w:customStyle="1" w:styleId="ListLabel15">
    <w:name w:val="ListLabel 15"/>
    <w:rsid w:val="001113BF"/>
    <w:rPr>
      <w:rFonts w:cs="Wingdings"/>
    </w:rPr>
  </w:style>
  <w:style w:type="character" w:customStyle="1" w:styleId="ListLabel16">
    <w:name w:val="ListLabel 16"/>
    <w:rsid w:val="001113BF"/>
    <w:rPr>
      <w:b w:val="0"/>
      <w:sz w:val="24"/>
    </w:rPr>
  </w:style>
  <w:style w:type="character" w:customStyle="1" w:styleId="ListLabel17">
    <w:name w:val="ListLabel 17"/>
    <w:rsid w:val="001113BF"/>
    <w:rPr>
      <w:rFonts w:cs="Calibri"/>
    </w:rPr>
  </w:style>
  <w:style w:type="character" w:customStyle="1" w:styleId="ListLabel18">
    <w:name w:val="ListLabel 18"/>
    <w:rsid w:val="001113BF"/>
    <w:rPr>
      <w:rFonts w:cs="Wingdings 2"/>
    </w:rPr>
  </w:style>
  <w:style w:type="character" w:customStyle="1" w:styleId="ListLabel19">
    <w:name w:val="ListLabel 19"/>
    <w:rsid w:val="001113BF"/>
    <w:rPr>
      <w:rFonts w:cs="OpenSymbol"/>
    </w:rPr>
  </w:style>
  <w:style w:type="character" w:customStyle="1" w:styleId="ListLabel20">
    <w:name w:val="ListLabel 20"/>
    <w:rsid w:val="001113BF"/>
    <w:rPr>
      <w:rFonts w:cs="Symbol"/>
    </w:rPr>
  </w:style>
  <w:style w:type="character" w:customStyle="1" w:styleId="ListLabel21">
    <w:name w:val="ListLabel 21"/>
    <w:rsid w:val="001113BF"/>
    <w:rPr>
      <w:rFonts w:cs="Courier New"/>
    </w:rPr>
  </w:style>
  <w:style w:type="character" w:customStyle="1" w:styleId="ListLabel22">
    <w:name w:val="ListLabel 22"/>
    <w:rsid w:val="001113BF"/>
    <w:rPr>
      <w:rFonts w:cs="Wingdings"/>
    </w:rPr>
  </w:style>
  <w:style w:type="character" w:customStyle="1" w:styleId="ListLabel23">
    <w:name w:val="ListLabel 23"/>
    <w:rsid w:val="001113BF"/>
    <w:rPr>
      <w:b w:val="0"/>
      <w:sz w:val="24"/>
    </w:rPr>
  </w:style>
  <w:style w:type="character" w:customStyle="1" w:styleId="ListLabel24">
    <w:name w:val="ListLabel 24"/>
    <w:rsid w:val="001113BF"/>
    <w:rPr>
      <w:rFonts w:cs="Symbol"/>
    </w:rPr>
  </w:style>
  <w:style w:type="character" w:customStyle="1" w:styleId="ListLabel25">
    <w:name w:val="ListLabel 25"/>
    <w:rsid w:val="001113BF"/>
    <w:rPr>
      <w:rFonts w:cs="Courier New"/>
    </w:rPr>
  </w:style>
  <w:style w:type="character" w:customStyle="1" w:styleId="ListLabel26">
    <w:name w:val="ListLabel 26"/>
    <w:rsid w:val="001113BF"/>
    <w:rPr>
      <w:rFonts w:cs="Wingdings"/>
    </w:rPr>
  </w:style>
  <w:style w:type="character" w:customStyle="1" w:styleId="ListLabel27">
    <w:name w:val="ListLabel 27"/>
    <w:rsid w:val="001113BF"/>
    <w:rPr>
      <w:b w:val="0"/>
      <w:sz w:val="24"/>
    </w:rPr>
  </w:style>
  <w:style w:type="character" w:customStyle="1" w:styleId="ListLabel28">
    <w:name w:val="ListLabel 28"/>
    <w:rsid w:val="001113BF"/>
    <w:rPr>
      <w:rFonts w:cs="Symbol"/>
    </w:rPr>
  </w:style>
  <w:style w:type="character" w:customStyle="1" w:styleId="ListLabel29">
    <w:name w:val="ListLabel 29"/>
    <w:rsid w:val="001113BF"/>
    <w:rPr>
      <w:rFonts w:cs="Courier New"/>
    </w:rPr>
  </w:style>
  <w:style w:type="character" w:customStyle="1" w:styleId="ListLabel30">
    <w:name w:val="ListLabel 30"/>
    <w:rsid w:val="001113BF"/>
    <w:rPr>
      <w:rFonts w:cs="Wingdings"/>
    </w:rPr>
  </w:style>
  <w:style w:type="character" w:customStyle="1" w:styleId="ListLabel31">
    <w:name w:val="ListLabel 31"/>
    <w:rsid w:val="001113BF"/>
    <w:rPr>
      <w:b w:val="0"/>
      <w:sz w:val="24"/>
    </w:rPr>
  </w:style>
  <w:style w:type="paragraph" w:styleId="Nagwek">
    <w:name w:val="header"/>
    <w:basedOn w:val="Domylnie"/>
    <w:next w:val="Tretekstu"/>
    <w:rsid w:val="001113BF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retekstu">
    <w:name w:val="Treść tekstu"/>
    <w:basedOn w:val="Domylnie"/>
    <w:rsid w:val="001113BF"/>
    <w:pPr>
      <w:spacing w:after="120"/>
    </w:pPr>
  </w:style>
  <w:style w:type="paragraph" w:styleId="Lista">
    <w:name w:val="List"/>
    <w:basedOn w:val="Tretekstu"/>
    <w:rsid w:val="001113BF"/>
  </w:style>
  <w:style w:type="paragraph" w:styleId="Podpis">
    <w:name w:val="Signature"/>
    <w:basedOn w:val="Domylnie"/>
    <w:rsid w:val="001113BF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Domylnie"/>
    <w:rsid w:val="001113BF"/>
    <w:pPr>
      <w:suppressLineNumbers/>
    </w:pPr>
  </w:style>
  <w:style w:type="paragraph" w:styleId="Tekstkomentarza">
    <w:name w:val="annotation text"/>
    <w:basedOn w:val="Domylnie"/>
    <w:rsid w:val="001113BF"/>
    <w:pPr>
      <w:spacing w:after="200"/>
    </w:pPr>
    <w:rPr>
      <w:rFonts w:ascii="Calibri" w:eastAsia="Times New Roman" w:hAnsi="Calibri" w:cs="Calibri"/>
      <w:color w:val="000000"/>
    </w:rPr>
  </w:style>
  <w:style w:type="paragraph" w:styleId="Tekstdymka">
    <w:name w:val="Balloon Text"/>
    <w:basedOn w:val="Domylnie"/>
    <w:rsid w:val="001113BF"/>
    <w:rPr>
      <w:sz w:val="18"/>
      <w:szCs w:val="18"/>
    </w:rPr>
  </w:style>
  <w:style w:type="paragraph" w:styleId="Akapitzlist">
    <w:name w:val="List Paragraph"/>
    <w:rsid w:val="001113BF"/>
    <w:pPr>
      <w:widowControl w:val="0"/>
      <w:tabs>
        <w:tab w:val="left" w:pos="4308"/>
      </w:tabs>
      <w:suppressAutoHyphens/>
      <w:ind w:left="720"/>
    </w:pPr>
    <w:rPr>
      <w:rFonts w:ascii="Calibri" w:eastAsia="Times New Roman" w:hAnsi="Calibri" w:cs="Times New Roman"/>
      <w:color w:val="00000A"/>
      <w:sz w:val="22"/>
      <w:szCs w:val="22"/>
    </w:rPr>
  </w:style>
  <w:style w:type="paragraph" w:styleId="Tematkomentarza">
    <w:name w:val="annotation subject"/>
    <w:basedOn w:val="Tekstkomentarza"/>
    <w:rsid w:val="001113BF"/>
    <w:pPr>
      <w:spacing w:after="0"/>
    </w:pPr>
    <w:rPr>
      <w:rFonts w:ascii="Times New Roman" w:hAnsi="Times New Roman" w:cs="Times New Roman"/>
      <w:b/>
      <w:bCs/>
      <w:color w:val="00000A"/>
      <w:sz w:val="20"/>
      <w:szCs w:val="20"/>
    </w:rPr>
  </w:style>
  <w:style w:type="paragraph" w:customStyle="1" w:styleId="WW-Domylnie">
    <w:name w:val="WW-Domyślnie"/>
    <w:rsid w:val="001113BF"/>
    <w:pPr>
      <w:tabs>
        <w:tab w:val="left" w:pos="708"/>
      </w:tabs>
      <w:suppressAutoHyphens/>
      <w:spacing w:after="200" w:line="276" w:lineRule="auto"/>
    </w:pPr>
    <w:rPr>
      <w:rFonts w:ascii="Calibri" w:eastAsia="Times New Roman" w:hAnsi="Calibri" w:cs="Calibri"/>
      <w:color w:val="00000A"/>
      <w:lang w:eastAsia="en-US"/>
    </w:rPr>
  </w:style>
  <w:style w:type="paragraph" w:styleId="Stopka">
    <w:name w:val="footer"/>
    <w:basedOn w:val="Domylnie"/>
    <w:rsid w:val="001113BF"/>
    <w:pPr>
      <w:suppressLineNumbers/>
      <w:tabs>
        <w:tab w:val="center" w:pos="4536"/>
        <w:tab w:val="right" w:pos="9072"/>
      </w:tabs>
    </w:pPr>
  </w:style>
  <w:style w:type="paragraph" w:styleId="Zwykytekst">
    <w:name w:val="Plain Text"/>
    <w:basedOn w:val="Domylnie"/>
    <w:rsid w:val="001113BF"/>
    <w:rPr>
      <w:rFonts w:ascii="Courier New" w:eastAsia="Times New Roman" w:hAnsi="Courier New" w:cs="Times New Roman"/>
      <w:sz w:val="20"/>
      <w:szCs w:val="20"/>
      <w:lang w:val="it-IT" w:eastAsia="it-IT"/>
    </w:rPr>
  </w:style>
  <w:style w:type="paragraph" w:customStyle="1" w:styleId="p1">
    <w:name w:val="p1"/>
    <w:basedOn w:val="Normalny"/>
    <w:rsid w:val="000075D7"/>
    <w:rPr>
      <w:rFonts w:ascii="Helvetica" w:hAnsi="Helvetica" w:cs="Times New Roman"/>
      <w:sz w:val="15"/>
      <w:szCs w:val="15"/>
    </w:rPr>
  </w:style>
  <w:style w:type="character" w:customStyle="1" w:styleId="apple-converted-space">
    <w:name w:val="apple-converted-space"/>
    <w:basedOn w:val="Domylnaczcionkaakapitu"/>
    <w:rsid w:val="000075D7"/>
  </w:style>
  <w:style w:type="table" w:customStyle="1" w:styleId="Tabela-Siatka1">
    <w:name w:val="Tabela - Siatka1"/>
    <w:basedOn w:val="Standardowy"/>
    <w:next w:val="Tabela-Siatka"/>
    <w:uiPriority w:val="59"/>
    <w:rsid w:val="00C06001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C060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B0130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4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buddrog.com" TargetMode="Externa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D2B4A8D-76B4-574E-A92A-F943852EE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6264</Words>
  <Characters>37586</Characters>
  <Application>Microsoft Office Word</Application>
  <DocSecurity>0</DocSecurity>
  <Lines>313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Jaryszów, dnia 13 stycznia 2017 r</vt:lpstr>
    </vt:vector>
  </TitlesOfParts>
  <Company>Microsoft</Company>
  <LinksUpToDate>false</LinksUpToDate>
  <CharactersWithSpaces>43763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Jaryszów, dnia 13 stycznia 2017 r</dc:title>
  <dc:creator>Marta Milczarek</dc:creator>
  <cp:lastModifiedBy>inwes</cp:lastModifiedBy>
  <cp:revision>2</cp:revision>
  <cp:lastPrinted>2017-09-27T07:36:00Z</cp:lastPrinted>
  <dcterms:created xsi:type="dcterms:W3CDTF">2017-09-27T07:37:00Z</dcterms:created>
  <dcterms:modified xsi:type="dcterms:W3CDTF">2017-09-27T07:37:00Z</dcterms:modified>
</cp:coreProperties>
</file>